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F273" w14:textId="77777777" w:rsidR="00E52E3B" w:rsidRPr="000A337B" w:rsidRDefault="00E52E3B" w:rsidP="00E52E3B">
      <w:pPr>
        <w:jc w:val="right"/>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w:t>
      </w:r>
      <w:r w:rsidR="00521514" w:rsidRPr="000A337B">
        <w:rPr>
          <w:rFonts w:asciiTheme="majorEastAsia" w:eastAsiaTheme="majorEastAsia" w:hAnsiTheme="majorEastAsia" w:hint="eastAsia"/>
          <w:sz w:val="22"/>
          <w:szCs w:val="22"/>
        </w:rPr>
        <w:t>１</w:t>
      </w:r>
      <w:r w:rsidR="00D50D70" w:rsidRPr="000A337B">
        <w:rPr>
          <w:rFonts w:asciiTheme="majorEastAsia" w:eastAsiaTheme="majorEastAsia" w:hAnsiTheme="majorEastAsia" w:hint="eastAsia"/>
          <w:sz w:val="22"/>
          <w:szCs w:val="22"/>
        </w:rPr>
        <w:t>７</w:t>
      </w:r>
      <w:r w:rsidRPr="000A337B">
        <w:rPr>
          <w:rFonts w:asciiTheme="majorEastAsia" w:eastAsiaTheme="majorEastAsia" w:hAnsiTheme="majorEastAsia" w:hint="eastAsia"/>
          <w:sz w:val="22"/>
          <w:szCs w:val="22"/>
        </w:rPr>
        <w:t>家製協第</w:t>
      </w:r>
      <w:r w:rsidR="008D7F2F" w:rsidRPr="000A337B">
        <w:rPr>
          <w:rFonts w:asciiTheme="majorEastAsia" w:eastAsiaTheme="majorEastAsia" w:hAnsiTheme="majorEastAsia" w:hint="eastAsia"/>
          <w:sz w:val="22"/>
          <w:szCs w:val="22"/>
        </w:rPr>
        <w:t>◆◆</w:t>
      </w:r>
      <w:r w:rsidRPr="000A337B">
        <w:rPr>
          <w:rFonts w:asciiTheme="majorEastAsia" w:eastAsiaTheme="majorEastAsia" w:hAnsiTheme="majorEastAsia" w:hint="eastAsia"/>
          <w:sz w:val="22"/>
          <w:szCs w:val="22"/>
        </w:rPr>
        <w:t>号</w:t>
      </w:r>
    </w:p>
    <w:p w14:paraId="4ABB0097" w14:textId="77777777" w:rsidR="00CC4BA7" w:rsidRPr="000A337B" w:rsidRDefault="00CC4BA7" w:rsidP="00E517D6">
      <w:pPr>
        <w:tabs>
          <w:tab w:val="left" w:pos="5812"/>
        </w:tabs>
        <w:jc w:val="right"/>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平成</w:t>
      </w:r>
      <w:r w:rsidR="00521514" w:rsidRPr="000A337B">
        <w:rPr>
          <w:rFonts w:asciiTheme="majorEastAsia" w:eastAsiaTheme="majorEastAsia" w:hAnsiTheme="majorEastAsia" w:hint="eastAsia"/>
          <w:sz w:val="22"/>
          <w:szCs w:val="22"/>
        </w:rPr>
        <w:t>２</w:t>
      </w:r>
      <w:r w:rsidR="00D50D70" w:rsidRPr="000A337B">
        <w:rPr>
          <w:rFonts w:asciiTheme="majorEastAsia" w:eastAsiaTheme="majorEastAsia" w:hAnsiTheme="majorEastAsia" w:hint="eastAsia"/>
          <w:sz w:val="22"/>
          <w:szCs w:val="22"/>
        </w:rPr>
        <w:t>９</w:t>
      </w:r>
      <w:r w:rsidRPr="000A337B">
        <w:rPr>
          <w:rFonts w:asciiTheme="majorEastAsia" w:eastAsiaTheme="majorEastAsia" w:hAnsiTheme="majorEastAsia" w:hint="eastAsia"/>
          <w:sz w:val="22"/>
          <w:szCs w:val="22"/>
        </w:rPr>
        <w:t>年</w:t>
      </w:r>
      <w:r w:rsidR="00D41FCD" w:rsidRPr="000A337B">
        <w:rPr>
          <w:rFonts w:asciiTheme="majorEastAsia" w:eastAsiaTheme="majorEastAsia" w:hAnsiTheme="majorEastAsia" w:hint="eastAsia"/>
          <w:sz w:val="22"/>
          <w:szCs w:val="22"/>
        </w:rPr>
        <w:t>◆◆</w:t>
      </w:r>
      <w:r w:rsidRPr="000A337B">
        <w:rPr>
          <w:rFonts w:asciiTheme="majorEastAsia" w:eastAsiaTheme="majorEastAsia" w:hAnsiTheme="majorEastAsia" w:hint="eastAsia"/>
          <w:sz w:val="22"/>
          <w:szCs w:val="22"/>
        </w:rPr>
        <w:t>月</w:t>
      </w:r>
      <w:r w:rsidR="00D41FCD" w:rsidRPr="000A337B">
        <w:rPr>
          <w:rFonts w:asciiTheme="majorEastAsia" w:eastAsiaTheme="majorEastAsia" w:hAnsiTheme="majorEastAsia" w:hint="eastAsia"/>
          <w:sz w:val="22"/>
          <w:szCs w:val="22"/>
        </w:rPr>
        <w:t>◆◆</w:t>
      </w:r>
      <w:r w:rsidRPr="000A337B">
        <w:rPr>
          <w:rFonts w:asciiTheme="majorEastAsia" w:eastAsiaTheme="majorEastAsia" w:hAnsiTheme="majorEastAsia" w:hint="eastAsia"/>
          <w:sz w:val="22"/>
          <w:szCs w:val="22"/>
        </w:rPr>
        <w:t>日</w:t>
      </w:r>
    </w:p>
    <w:p w14:paraId="03128065" w14:textId="77777777" w:rsidR="00E52E3B" w:rsidRPr="000A337B" w:rsidRDefault="00F24F2C" w:rsidP="00E52E3B">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highlight w:val="cyan"/>
        </w:rPr>
        <w:t>市(or町、村)</w:t>
      </w:r>
      <w:r w:rsidR="00E52E3B" w:rsidRPr="000A337B">
        <w:rPr>
          <w:rFonts w:asciiTheme="majorEastAsia" w:eastAsiaTheme="majorEastAsia" w:hAnsiTheme="majorEastAsia" w:hint="eastAsia"/>
          <w:sz w:val="22"/>
          <w:szCs w:val="22"/>
        </w:rPr>
        <w:t xml:space="preserve">　</w:t>
      </w:r>
    </w:p>
    <w:p w14:paraId="77D44681" w14:textId="77777777" w:rsidR="00CC4BA7" w:rsidRPr="000A337B" w:rsidRDefault="00F24F2C" w:rsidP="00E52E3B">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highlight w:val="cyan"/>
        </w:rPr>
        <w:t>市(or町、村)</w:t>
      </w:r>
      <w:r w:rsidR="00E52E3B" w:rsidRPr="000A337B">
        <w:rPr>
          <w:rFonts w:asciiTheme="majorEastAsia" w:eastAsiaTheme="majorEastAsia" w:hAnsiTheme="majorEastAsia" w:hint="eastAsia"/>
          <w:sz w:val="22"/>
          <w:szCs w:val="22"/>
        </w:rPr>
        <w:t>長</w:t>
      </w:r>
      <w:r w:rsidR="007F651B" w:rsidRPr="000A337B">
        <w:rPr>
          <w:rFonts w:asciiTheme="majorEastAsia" w:eastAsiaTheme="majorEastAsia" w:hAnsiTheme="majorEastAsia" w:hint="eastAsia"/>
          <w:sz w:val="22"/>
          <w:szCs w:val="22"/>
        </w:rPr>
        <w:t xml:space="preserve">　</w:t>
      </w:r>
      <w:r w:rsidR="00CC4BA7" w:rsidRPr="000A337B">
        <w:rPr>
          <w:rFonts w:asciiTheme="majorEastAsia" w:eastAsiaTheme="majorEastAsia" w:hAnsiTheme="majorEastAsia" w:hint="eastAsia"/>
          <w:sz w:val="22"/>
          <w:szCs w:val="22"/>
        </w:rPr>
        <w:t xml:space="preserve">　</w:t>
      </w:r>
      <w:r w:rsidR="00FC4896" w:rsidRPr="000A337B">
        <w:rPr>
          <w:rFonts w:asciiTheme="majorEastAsia" w:eastAsiaTheme="majorEastAsia" w:hAnsiTheme="majorEastAsia" w:hint="eastAsia"/>
          <w:sz w:val="22"/>
          <w:szCs w:val="22"/>
        </w:rPr>
        <w:t>様</w:t>
      </w:r>
    </w:p>
    <w:p w14:paraId="25A1BC54" w14:textId="77777777" w:rsidR="004969B4" w:rsidRPr="000A337B" w:rsidRDefault="00337C6B" w:rsidP="00E517D6">
      <w:pPr>
        <w:tabs>
          <w:tab w:val="left" w:pos="5858"/>
          <w:tab w:val="left" w:pos="6022"/>
        </w:tabs>
        <w:ind w:right="220"/>
        <w:jc w:val="right"/>
        <w:rPr>
          <w:rFonts w:asciiTheme="majorEastAsia" w:eastAsiaTheme="majorEastAsia" w:hAnsiTheme="majorEastAsia"/>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1BA62BFE" wp14:editId="50F27329">
                <wp:simplePos x="0" y="0"/>
                <wp:positionH relativeFrom="column">
                  <wp:posOffset>0</wp:posOffset>
                </wp:positionH>
                <wp:positionV relativeFrom="paragraph">
                  <wp:posOffset>-635</wp:posOffset>
                </wp:positionV>
                <wp:extent cx="338137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81375" cy="127635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8DDB2" w14:textId="77777777" w:rsidR="00337C6B" w:rsidRPr="001A68B1" w:rsidRDefault="00337C6B" w:rsidP="00337C6B">
                            <w:pPr>
                              <w:rPr>
                                <w:rFonts w:asciiTheme="majorEastAsia" w:eastAsiaTheme="majorEastAsia" w:hAnsiTheme="majorEastAsia"/>
                                <w:sz w:val="18"/>
                              </w:rPr>
                            </w:pPr>
                            <w:r w:rsidRPr="001A68B1">
                              <w:rPr>
                                <w:rFonts w:asciiTheme="majorEastAsia" w:eastAsiaTheme="majorEastAsia" w:hAnsiTheme="majorEastAsia" w:hint="eastAsia"/>
                                <w:sz w:val="18"/>
                              </w:rPr>
                              <w:t>【備考】この</w:t>
                            </w:r>
                            <w:r w:rsidRPr="001A68B1">
                              <w:rPr>
                                <w:rFonts w:asciiTheme="majorEastAsia" w:eastAsiaTheme="majorEastAsia" w:hAnsiTheme="majorEastAsia"/>
                                <w:sz w:val="18"/>
                              </w:rPr>
                              <w:t>オブジェクトは</w:t>
                            </w:r>
                            <w:r w:rsidR="00042324">
                              <w:rPr>
                                <w:rFonts w:asciiTheme="majorEastAsia" w:eastAsiaTheme="majorEastAsia" w:hAnsiTheme="majorEastAsia" w:hint="eastAsia"/>
                                <w:sz w:val="18"/>
                              </w:rPr>
                              <w:t>公開時</w:t>
                            </w:r>
                            <w:r w:rsidR="00042324">
                              <w:rPr>
                                <w:rFonts w:asciiTheme="majorEastAsia" w:eastAsiaTheme="majorEastAsia" w:hAnsiTheme="majorEastAsia"/>
                                <w:sz w:val="18"/>
                              </w:rPr>
                              <w:t xml:space="preserve">　</w:t>
                            </w:r>
                            <w:r w:rsidRPr="001A68B1">
                              <w:rPr>
                                <w:rFonts w:asciiTheme="majorEastAsia" w:eastAsiaTheme="majorEastAsia" w:hAnsiTheme="majorEastAsia"/>
                                <w:sz w:val="18"/>
                              </w:rPr>
                              <w:t>削除すること</w:t>
                            </w:r>
                            <w:r w:rsidRPr="001A68B1">
                              <w:rPr>
                                <w:rFonts w:asciiTheme="majorEastAsia" w:eastAsiaTheme="majorEastAsia" w:hAnsiTheme="majorEastAsia" w:hint="eastAsia"/>
                                <w:sz w:val="18"/>
                              </w:rPr>
                              <w:t>。</w:t>
                            </w:r>
                          </w:p>
                          <w:p w14:paraId="64DDA850" w14:textId="77777777" w:rsidR="00337C6B" w:rsidRPr="001A68B1" w:rsidRDefault="00337C6B" w:rsidP="00337C6B">
                            <w:pPr>
                              <w:rPr>
                                <w:rFonts w:asciiTheme="majorEastAsia" w:eastAsiaTheme="majorEastAsia" w:hAnsiTheme="majorEastAsia"/>
                                <w:sz w:val="20"/>
                                <w:szCs w:val="22"/>
                              </w:rPr>
                            </w:pPr>
                            <w:r w:rsidRPr="001A68B1">
                              <w:rPr>
                                <w:rFonts w:asciiTheme="majorEastAsia" w:eastAsiaTheme="majorEastAsia" w:hAnsiTheme="majorEastAsia" w:hint="eastAsia"/>
                                <w:sz w:val="20"/>
                                <w:szCs w:val="22"/>
                                <w:highlight w:val="cyan"/>
                              </w:rPr>
                              <w:t>市(or町、村)</w:t>
                            </w:r>
                            <w:r w:rsidRPr="001A68B1">
                              <w:rPr>
                                <w:rFonts w:asciiTheme="majorEastAsia" w:eastAsiaTheme="majorEastAsia" w:hAnsiTheme="majorEastAsia" w:hint="eastAsia"/>
                                <w:sz w:val="20"/>
                                <w:szCs w:val="22"/>
                              </w:rPr>
                              <w:t xml:space="preserve">　⇒　“自治体名”に変換</w:t>
                            </w:r>
                          </w:p>
                          <w:p w14:paraId="268EFD2D" w14:textId="2420B2EB" w:rsidR="00337C6B" w:rsidRPr="001A68B1" w:rsidRDefault="00337C6B" w:rsidP="00337C6B">
                            <w:pPr>
                              <w:rPr>
                                <w:rFonts w:asciiTheme="majorEastAsia" w:eastAsiaTheme="majorEastAsia" w:hAnsiTheme="majorEastAsia"/>
                                <w:sz w:val="20"/>
                                <w:szCs w:val="22"/>
                              </w:rPr>
                            </w:pPr>
                            <w:r w:rsidRPr="001A68B1">
                              <w:rPr>
                                <w:rFonts w:asciiTheme="majorEastAsia" w:eastAsiaTheme="majorEastAsia" w:hAnsiTheme="majorEastAsia" w:hint="eastAsia"/>
                                <w:sz w:val="20"/>
                                <w:szCs w:val="22"/>
                                <w:highlight w:val="cyan"/>
                              </w:rPr>
                              <w:t>貴</w:t>
                            </w:r>
                            <w:r w:rsidR="00AC136A" w:rsidRPr="00AC136A">
                              <w:rPr>
                                <w:rFonts w:asciiTheme="majorEastAsia" w:eastAsiaTheme="majorEastAsia" w:hAnsiTheme="majorEastAsia" w:hint="eastAsia"/>
                                <w:sz w:val="20"/>
                                <w:szCs w:val="22"/>
                              </w:rPr>
                              <w:t>“自治体名”</w:t>
                            </w:r>
                            <w:bookmarkStart w:id="0" w:name="_GoBack"/>
                            <w:bookmarkEnd w:id="0"/>
                            <w:r w:rsidRPr="001A68B1">
                              <w:rPr>
                                <w:rFonts w:asciiTheme="majorEastAsia" w:eastAsiaTheme="majorEastAsia" w:hAnsiTheme="majorEastAsia" w:hint="eastAsia"/>
                                <w:sz w:val="20"/>
                                <w:szCs w:val="22"/>
                              </w:rPr>
                              <w:t xml:space="preserve">　⇒　貴市、貴町、貴村　に変換</w:t>
                            </w:r>
                          </w:p>
                          <w:p w14:paraId="56936157" w14:textId="77777777" w:rsidR="00337C6B" w:rsidRPr="001A68B1" w:rsidRDefault="00337C6B" w:rsidP="00337C6B">
                            <w:pPr>
                              <w:rPr>
                                <w:rFonts w:asciiTheme="majorEastAsia" w:eastAsiaTheme="majorEastAsia" w:hAnsiTheme="majorEastAsia"/>
                                <w:sz w:val="18"/>
                              </w:rPr>
                            </w:pPr>
                            <w:r w:rsidRPr="001A68B1">
                              <w:rPr>
                                <w:rFonts w:asciiTheme="majorEastAsia" w:eastAsiaTheme="majorEastAsia" w:hAnsiTheme="majorEastAsia" w:hint="eastAsia"/>
                                <w:sz w:val="20"/>
                                <w:szCs w:val="22"/>
                              </w:rPr>
                              <w:t>※</w:t>
                            </w:r>
                            <w:r w:rsidRPr="001A68B1">
                              <w:rPr>
                                <w:rFonts w:asciiTheme="majorEastAsia" w:eastAsiaTheme="majorEastAsia" w:hAnsiTheme="majorEastAsia"/>
                                <w:sz w:val="20"/>
                                <w:szCs w:val="22"/>
                              </w:rPr>
                              <w:t xml:space="preserve">　本文編集時、無駄な</w:t>
                            </w:r>
                            <w:r w:rsidRPr="001A68B1">
                              <w:rPr>
                                <w:rFonts w:asciiTheme="majorEastAsia" w:eastAsiaTheme="majorEastAsia" w:hAnsiTheme="majorEastAsia" w:hint="eastAsia"/>
                                <w:sz w:val="20"/>
                                <w:szCs w:val="22"/>
                              </w:rPr>
                              <w:t>改行</w:t>
                            </w:r>
                            <w:r w:rsidRPr="001A68B1">
                              <w:rPr>
                                <w:rFonts w:asciiTheme="majorEastAsia" w:eastAsiaTheme="majorEastAsia" w:hAnsiTheme="majorEastAsia"/>
                                <w:sz w:val="20"/>
                                <w:szCs w:val="22"/>
                              </w:rPr>
                              <w:t>に注意</w:t>
                            </w:r>
                            <w:r w:rsidRPr="001A68B1">
                              <w:rPr>
                                <w:rFonts w:asciiTheme="majorEastAsia" w:eastAsiaTheme="majorEastAsia" w:hAnsiTheme="majorEastAsia" w:hint="eastAsia"/>
                                <w:sz w:val="20"/>
                                <w:szCs w:val="22"/>
                              </w:rPr>
                              <w:t>大項目</w:t>
                            </w:r>
                            <w:r w:rsidRPr="001A68B1">
                              <w:rPr>
                                <w:rFonts w:asciiTheme="majorEastAsia" w:eastAsiaTheme="majorEastAsia" w:hAnsiTheme="majorEastAsia"/>
                                <w:sz w:val="20"/>
                                <w:szCs w:val="22"/>
                              </w:rPr>
                              <w:t>（</w:t>
                            </w:r>
                            <w:r w:rsidRPr="001A68B1">
                              <w:rPr>
                                <w:rFonts w:asciiTheme="majorEastAsia" w:eastAsiaTheme="majorEastAsia" w:hAnsiTheme="majorEastAsia" w:hint="eastAsia"/>
                                <w:sz w:val="20"/>
                                <w:szCs w:val="22"/>
                              </w:rPr>
                              <w:t>1.2.3.4</w:t>
                            </w:r>
                            <w:r w:rsidRPr="001A68B1">
                              <w:rPr>
                                <w:rFonts w:asciiTheme="majorEastAsia" w:eastAsiaTheme="majorEastAsia" w:hAnsiTheme="majorEastAsia"/>
                                <w:sz w:val="20"/>
                                <w:szCs w:val="22"/>
                              </w:rPr>
                              <w:t>.5.</w:t>
                            </w:r>
                            <w:r w:rsidRPr="001A68B1">
                              <w:rPr>
                                <w:rFonts w:asciiTheme="majorEastAsia" w:eastAsiaTheme="majorEastAsia" w:hAnsiTheme="majorEastAsia" w:hint="eastAsia"/>
                                <w:sz w:val="20"/>
                                <w:szCs w:val="22"/>
                              </w:rPr>
                              <w:t>ごとに</w:t>
                            </w:r>
                            <w:r w:rsidRPr="001A68B1">
                              <w:rPr>
                                <w:rFonts w:asciiTheme="majorEastAsia" w:eastAsiaTheme="majorEastAsia" w:hAnsiTheme="majorEastAsia"/>
                                <w:sz w:val="20"/>
                                <w:szCs w:val="22"/>
                              </w:rPr>
                              <w:t>1行改行を基本）</w:t>
                            </w:r>
                            <w:r w:rsidR="001A68B1">
                              <w:rPr>
                                <w:rFonts w:asciiTheme="majorEastAsia" w:eastAsiaTheme="majorEastAsia" w:hAnsiTheme="majorEastAsia" w:hint="eastAsia"/>
                                <w:sz w:val="20"/>
                                <w:szCs w:val="22"/>
                              </w:rPr>
                              <w:t>改ページ</w:t>
                            </w:r>
                            <w:r w:rsidR="001A68B1">
                              <w:rPr>
                                <w:rFonts w:asciiTheme="majorEastAsia" w:eastAsiaTheme="majorEastAsia" w:hAnsiTheme="majorEastAsia"/>
                                <w:sz w:val="20"/>
                                <w:szCs w:val="22"/>
                              </w:rPr>
                              <w:t>位置での調整</w:t>
                            </w:r>
                            <w:r w:rsidR="001A68B1">
                              <w:rPr>
                                <w:rFonts w:asciiTheme="majorEastAsia" w:eastAsiaTheme="majorEastAsia" w:hAnsiTheme="majorEastAsia" w:hint="eastAsia"/>
                                <w:sz w:val="20"/>
                                <w:szCs w:val="22"/>
                              </w:rPr>
                              <w:t>は</w:t>
                            </w:r>
                            <w:r w:rsidR="001A68B1">
                              <w:rPr>
                                <w:rFonts w:asciiTheme="majorEastAsia" w:eastAsiaTheme="majorEastAsia" w:hAnsiTheme="majorEastAsia"/>
                                <w:sz w:val="20"/>
                                <w:szCs w:val="22"/>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62BFE"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266.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" fillcolor="#ffc000" strokeweight=".5pt">
                <v:textbox>
                  <w:txbxContent>
                    <w:p w14:paraId="1178DDB2" w14:textId="77777777" w:rsidR="00337C6B" w:rsidRPr="001A68B1" w:rsidRDefault="00337C6B" w:rsidP="00337C6B">
                      <w:pPr>
                        <w:rPr>
                          <w:rFonts w:asciiTheme="majorEastAsia" w:eastAsiaTheme="majorEastAsia" w:hAnsiTheme="majorEastAsia"/>
                          <w:sz w:val="18"/>
                        </w:rPr>
                      </w:pPr>
                      <w:r w:rsidRPr="001A68B1">
                        <w:rPr>
                          <w:rFonts w:asciiTheme="majorEastAsia" w:eastAsiaTheme="majorEastAsia" w:hAnsiTheme="majorEastAsia" w:hint="eastAsia"/>
                          <w:sz w:val="18"/>
                        </w:rPr>
                        <w:t>【備考】この</w:t>
                      </w:r>
                      <w:r w:rsidRPr="001A68B1">
                        <w:rPr>
                          <w:rFonts w:asciiTheme="majorEastAsia" w:eastAsiaTheme="majorEastAsia" w:hAnsiTheme="majorEastAsia"/>
                          <w:sz w:val="18"/>
                        </w:rPr>
                        <w:t>オブジェクトは</w:t>
                      </w:r>
                      <w:r w:rsidR="00042324">
                        <w:rPr>
                          <w:rFonts w:asciiTheme="majorEastAsia" w:eastAsiaTheme="majorEastAsia" w:hAnsiTheme="majorEastAsia" w:hint="eastAsia"/>
                          <w:sz w:val="18"/>
                        </w:rPr>
                        <w:t>公開時</w:t>
                      </w:r>
                      <w:r w:rsidR="00042324">
                        <w:rPr>
                          <w:rFonts w:asciiTheme="majorEastAsia" w:eastAsiaTheme="majorEastAsia" w:hAnsiTheme="majorEastAsia"/>
                          <w:sz w:val="18"/>
                        </w:rPr>
                        <w:t xml:space="preserve">　</w:t>
                      </w:r>
                      <w:r w:rsidRPr="001A68B1">
                        <w:rPr>
                          <w:rFonts w:asciiTheme="majorEastAsia" w:eastAsiaTheme="majorEastAsia" w:hAnsiTheme="majorEastAsia"/>
                          <w:sz w:val="18"/>
                        </w:rPr>
                        <w:t>削除すること</w:t>
                      </w:r>
                      <w:r w:rsidRPr="001A68B1">
                        <w:rPr>
                          <w:rFonts w:asciiTheme="majorEastAsia" w:eastAsiaTheme="majorEastAsia" w:hAnsiTheme="majorEastAsia" w:hint="eastAsia"/>
                          <w:sz w:val="18"/>
                        </w:rPr>
                        <w:t>。</w:t>
                      </w:r>
                    </w:p>
                    <w:p w14:paraId="64DDA850" w14:textId="77777777" w:rsidR="00337C6B" w:rsidRPr="001A68B1" w:rsidRDefault="00337C6B" w:rsidP="00337C6B">
                      <w:pPr>
                        <w:rPr>
                          <w:rFonts w:asciiTheme="majorEastAsia" w:eastAsiaTheme="majorEastAsia" w:hAnsiTheme="majorEastAsia"/>
                          <w:sz w:val="20"/>
                          <w:szCs w:val="22"/>
                        </w:rPr>
                      </w:pPr>
                      <w:r w:rsidRPr="001A68B1">
                        <w:rPr>
                          <w:rFonts w:asciiTheme="majorEastAsia" w:eastAsiaTheme="majorEastAsia" w:hAnsiTheme="majorEastAsia" w:hint="eastAsia"/>
                          <w:sz w:val="20"/>
                          <w:szCs w:val="22"/>
                          <w:highlight w:val="cyan"/>
                        </w:rPr>
                        <w:t>市(or町、村)</w:t>
                      </w:r>
                      <w:r w:rsidRPr="001A68B1">
                        <w:rPr>
                          <w:rFonts w:asciiTheme="majorEastAsia" w:eastAsiaTheme="majorEastAsia" w:hAnsiTheme="majorEastAsia" w:hint="eastAsia"/>
                          <w:sz w:val="20"/>
                          <w:szCs w:val="22"/>
                        </w:rPr>
                        <w:t xml:space="preserve">　⇒　“自治体名”に変換</w:t>
                      </w:r>
                    </w:p>
                    <w:p w14:paraId="268EFD2D" w14:textId="2420B2EB" w:rsidR="00337C6B" w:rsidRPr="001A68B1" w:rsidRDefault="00337C6B" w:rsidP="00337C6B">
                      <w:pPr>
                        <w:rPr>
                          <w:rFonts w:asciiTheme="majorEastAsia" w:eastAsiaTheme="majorEastAsia" w:hAnsiTheme="majorEastAsia"/>
                          <w:sz w:val="20"/>
                          <w:szCs w:val="22"/>
                        </w:rPr>
                      </w:pPr>
                      <w:r w:rsidRPr="001A68B1">
                        <w:rPr>
                          <w:rFonts w:asciiTheme="majorEastAsia" w:eastAsiaTheme="majorEastAsia" w:hAnsiTheme="majorEastAsia" w:hint="eastAsia"/>
                          <w:sz w:val="20"/>
                          <w:szCs w:val="22"/>
                          <w:highlight w:val="cyan"/>
                        </w:rPr>
                        <w:t>貴</w:t>
                      </w:r>
                      <w:r w:rsidR="00AC136A" w:rsidRPr="00AC136A">
                        <w:rPr>
                          <w:rFonts w:asciiTheme="majorEastAsia" w:eastAsiaTheme="majorEastAsia" w:hAnsiTheme="majorEastAsia" w:hint="eastAsia"/>
                          <w:sz w:val="20"/>
                          <w:szCs w:val="22"/>
                        </w:rPr>
                        <w:t>“自治体名”</w:t>
                      </w:r>
                      <w:bookmarkStart w:id="1" w:name="_GoBack"/>
                      <w:bookmarkEnd w:id="1"/>
                      <w:r w:rsidRPr="001A68B1">
                        <w:rPr>
                          <w:rFonts w:asciiTheme="majorEastAsia" w:eastAsiaTheme="majorEastAsia" w:hAnsiTheme="majorEastAsia" w:hint="eastAsia"/>
                          <w:sz w:val="20"/>
                          <w:szCs w:val="22"/>
                        </w:rPr>
                        <w:t xml:space="preserve">　⇒　貴市、貴町、貴村　に変換</w:t>
                      </w:r>
                    </w:p>
                    <w:p w14:paraId="56936157" w14:textId="77777777" w:rsidR="00337C6B" w:rsidRPr="001A68B1" w:rsidRDefault="00337C6B" w:rsidP="00337C6B">
                      <w:pPr>
                        <w:rPr>
                          <w:rFonts w:asciiTheme="majorEastAsia" w:eastAsiaTheme="majorEastAsia" w:hAnsiTheme="majorEastAsia"/>
                          <w:sz w:val="18"/>
                        </w:rPr>
                      </w:pPr>
                      <w:r w:rsidRPr="001A68B1">
                        <w:rPr>
                          <w:rFonts w:asciiTheme="majorEastAsia" w:eastAsiaTheme="majorEastAsia" w:hAnsiTheme="majorEastAsia" w:hint="eastAsia"/>
                          <w:sz w:val="20"/>
                          <w:szCs w:val="22"/>
                        </w:rPr>
                        <w:t>※</w:t>
                      </w:r>
                      <w:r w:rsidRPr="001A68B1">
                        <w:rPr>
                          <w:rFonts w:asciiTheme="majorEastAsia" w:eastAsiaTheme="majorEastAsia" w:hAnsiTheme="majorEastAsia"/>
                          <w:sz w:val="20"/>
                          <w:szCs w:val="22"/>
                        </w:rPr>
                        <w:t xml:space="preserve">　本文編集時、無駄な</w:t>
                      </w:r>
                      <w:r w:rsidRPr="001A68B1">
                        <w:rPr>
                          <w:rFonts w:asciiTheme="majorEastAsia" w:eastAsiaTheme="majorEastAsia" w:hAnsiTheme="majorEastAsia" w:hint="eastAsia"/>
                          <w:sz w:val="20"/>
                          <w:szCs w:val="22"/>
                        </w:rPr>
                        <w:t>改行</w:t>
                      </w:r>
                      <w:r w:rsidRPr="001A68B1">
                        <w:rPr>
                          <w:rFonts w:asciiTheme="majorEastAsia" w:eastAsiaTheme="majorEastAsia" w:hAnsiTheme="majorEastAsia"/>
                          <w:sz w:val="20"/>
                          <w:szCs w:val="22"/>
                        </w:rPr>
                        <w:t>に注意</w:t>
                      </w:r>
                      <w:r w:rsidRPr="001A68B1">
                        <w:rPr>
                          <w:rFonts w:asciiTheme="majorEastAsia" w:eastAsiaTheme="majorEastAsia" w:hAnsiTheme="majorEastAsia" w:hint="eastAsia"/>
                          <w:sz w:val="20"/>
                          <w:szCs w:val="22"/>
                        </w:rPr>
                        <w:t>大項目</w:t>
                      </w:r>
                      <w:r w:rsidRPr="001A68B1">
                        <w:rPr>
                          <w:rFonts w:asciiTheme="majorEastAsia" w:eastAsiaTheme="majorEastAsia" w:hAnsiTheme="majorEastAsia"/>
                          <w:sz w:val="20"/>
                          <w:szCs w:val="22"/>
                        </w:rPr>
                        <w:t>（</w:t>
                      </w:r>
                      <w:r w:rsidRPr="001A68B1">
                        <w:rPr>
                          <w:rFonts w:asciiTheme="majorEastAsia" w:eastAsiaTheme="majorEastAsia" w:hAnsiTheme="majorEastAsia" w:hint="eastAsia"/>
                          <w:sz w:val="20"/>
                          <w:szCs w:val="22"/>
                        </w:rPr>
                        <w:t>1.2.3.4</w:t>
                      </w:r>
                      <w:r w:rsidRPr="001A68B1">
                        <w:rPr>
                          <w:rFonts w:asciiTheme="majorEastAsia" w:eastAsiaTheme="majorEastAsia" w:hAnsiTheme="majorEastAsia"/>
                          <w:sz w:val="20"/>
                          <w:szCs w:val="22"/>
                        </w:rPr>
                        <w:t>.5.</w:t>
                      </w:r>
                      <w:r w:rsidRPr="001A68B1">
                        <w:rPr>
                          <w:rFonts w:asciiTheme="majorEastAsia" w:eastAsiaTheme="majorEastAsia" w:hAnsiTheme="majorEastAsia" w:hint="eastAsia"/>
                          <w:sz w:val="20"/>
                          <w:szCs w:val="22"/>
                        </w:rPr>
                        <w:t>ごとに</w:t>
                      </w:r>
                      <w:r w:rsidRPr="001A68B1">
                        <w:rPr>
                          <w:rFonts w:asciiTheme="majorEastAsia" w:eastAsiaTheme="majorEastAsia" w:hAnsiTheme="majorEastAsia"/>
                          <w:sz w:val="20"/>
                          <w:szCs w:val="22"/>
                        </w:rPr>
                        <w:t>1行改行を基本）</w:t>
                      </w:r>
                      <w:r w:rsidR="001A68B1">
                        <w:rPr>
                          <w:rFonts w:asciiTheme="majorEastAsia" w:eastAsiaTheme="majorEastAsia" w:hAnsiTheme="majorEastAsia" w:hint="eastAsia"/>
                          <w:sz w:val="20"/>
                          <w:szCs w:val="22"/>
                        </w:rPr>
                        <w:t>改ページ</w:t>
                      </w:r>
                      <w:r w:rsidR="001A68B1">
                        <w:rPr>
                          <w:rFonts w:asciiTheme="majorEastAsia" w:eastAsiaTheme="majorEastAsia" w:hAnsiTheme="majorEastAsia"/>
                          <w:sz w:val="20"/>
                          <w:szCs w:val="22"/>
                        </w:rPr>
                        <w:t>位置での調整</w:t>
                      </w:r>
                      <w:r w:rsidR="001A68B1">
                        <w:rPr>
                          <w:rFonts w:asciiTheme="majorEastAsia" w:eastAsiaTheme="majorEastAsia" w:hAnsiTheme="majorEastAsia" w:hint="eastAsia"/>
                          <w:sz w:val="20"/>
                          <w:szCs w:val="22"/>
                        </w:rPr>
                        <w:t>は</w:t>
                      </w:r>
                      <w:r w:rsidR="001A68B1">
                        <w:rPr>
                          <w:rFonts w:asciiTheme="majorEastAsia" w:eastAsiaTheme="majorEastAsia" w:hAnsiTheme="majorEastAsia"/>
                          <w:sz w:val="20"/>
                          <w:szCs w:val="22"/>
                        </w:rPr>
                        <w:t>可</w:t>
                      </w:r>
                    </w:p>
                  </w:txbxContent>
                </v:textbox>
              </v:shape>
            </w:pict>
          </mc:Fallback>
        </mc:AlternateContent>
      </w:r>
      <w:r w:rsidR="004969B4" w:rsidRPr="000A337B">
        <w:rPr>
          <w:rFonts w:asciiTheme="majorEastAsia" w:eastAsiaTheme="majorEastAsia" w:hAnsiTheme="majorEastAsia" w:hint="eastAsia"/>
          <w:sz w:val="22"/>
          <w:szCs w:val="22"/>
        </w:rPr>
        <w:t>東京都千代田区霞が関</w:t>
      </w:r>
      <w:r w:rsidR="00304154" w:rsidRPr="000A337B">
        <w:rPr>
          <w:rFonts w:asciiTheme="majorEastAsia" w:eastAsiaTheme="majorEastAsia" w:hAnsiTheme="majorEastAsia" w:hint="eastAsia"/>
          <w:sz w:val="22"/>
          <w:szCs w:val="22"/>
        </w:rPr>
        <w:t>3-7-1</w:t>
      </w:r>
    </w:p>
    <w:p w14:paraId="6F0A3712" w14:textId="77777777" w:rsidR="00837A6E" w:rsidRPr="000A337B" w:rsidRDefault="00837A6E" w:rsidP="00E517D6">
      <w:pPr>
        <w:ind w:right="330" w:firstLineChars="2800" w:firstLine="6160"/>
        <w:jc w:val="right"/>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霞が関東急ビル５階</w:t>
      </w:r>
    </w:p>
    <w:p w14:paraId="75EFA007" w14:textId="77777777" w:rsidR="00CC4BA7" w:rsidRPr="000A337B" w:rsidRDefault="00C052A0" w:rsidP="00E517D6">
      <w:pPr>
        <w:tabs>
          <w:tab w:val="left" w:pos="6250"/>
        </w:tabs>
        <w:ind w:leftChars="2994" w:left="6287" w:right="-2"/>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一般</w:t>
      </w:r>
      <w:r w:rsidR="00CC4BA7" w:rsidRPr="000A337B">
        <w:rPr>
          <w:rFonts w:asciiTheme="majorEastAsia" w:eastAsiaTheme="majorEastAsia" w:hAnsiTheme="majorEastAsia" w:hint="eastAsia"/>
          <w:sz w:val="22"/>
          <w:szCs w:val="22"/>
        </w:rPr>
        <w:t>財団法人家電製品協会</w:t>
      </w:r>
    </w:p>
    <w:p w14:paraId="04DB1B5E" w14:textId="77777777" w:rsidR="00CC4BA7" w:rsidRPr="000A337B" w:rsidRDefault="00CC4BA7" w:rsidP="00C02CA1">
      <w:pPr>
        <w:wordWrap w:val="0"/>
        <w:ind w:rightChars="157" w:right="330" w:firstLineChars="2964" w:firstLine="6521"/>
        <w:jc w:val="left"/>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 xml:space="preserve">専務理事　</w:t>
      </w:r>
      <w:r w:rsidR="00F8479C" w:rsidRPr="000A337B">
        <w:rPr>
          <w:rFonts w:asciiTheme="majorEastAsia" w:eastAsiaTheme="majorEastAsia" w:hAnsiTheme="majorEastAsia" w:cs="ＭＳ Ｐゴシック" w:hint="eastAsia"/>
          <w:sz w:val="22"/>
          <w:szCs w:val="22"/>
          <w:lang w:val="ja-JP"/>
        </w:rPr>
        <w:t>伊藤　章</w:t>
      </w:r>
    </w:p>
    <w:p w14:paraId="64B58B23" w14:textId="77777777" w:rsidR="001A20BF" w:rsidRPr="000A337B" w:rsidRDefault="001A20BF" w:rsidP="001A20BF">
      <w:pPr>
        <w:jc w:val="right"/>
        <w:rPr>
          <w:rFonts w:asciiTheme="majorEastAsia" w:eastAsiaTheme="majorEastAsia" w:hAnsiTheme="majorEastAsia"/>
          <w:sz w:val="22"/>
          <w:szCs w:val="22"/>
        </w:rPr>
      </w:pPr>
    </w:p>
    <w:p w14:paraId="23A79B14" w14:textId="77777777" w:rsidR="00C0316E" w:rsidRPr="000A337B" w:rsidRDefault="00C0316E" w:rsidP="001A20BF">
      <w:pPr>
        <w:jc w:val="right"/>
        <w:rPr>
          <w:rFonts w:asciiTheme="majorEastAsia" w:eastAsiaTheme="majorEastAsia" w:hAnsiTheme="majorEastAsia"/>
          <w:sz w:val="22"/>
          <w:szCs w:val="22"/>
        </w:rPr>
      </w:pPr>
    </w:p>
    <w:p w14:paraId="6FF50E2D" w14:textId="77777777" w:rsidR="00406C38" w:rsidRPr="000A337B" w:rsidRDefault="00334D4F" w:rsidP="00D579B1">
      <w:pPr>
        <w:jc w:val="center"/>
        <w:rPr>
          <w:rFonts w:asciiTheme="majorEastAsia" w:eastAsiaTheme="majorEastAsia" w:hAnsiTheme="majorEastAsia"/>
          <w:b/>
          <w:sz w:val="28"/>
          <w:szCs w:val="28"/>
        </w:rPr>
      </w:pPr>
      <w:r w:rsidRPr="000A337B">
        <w:rPr>
          <w:rFonts w:asciiTheme="majorEastAsia" w:eastAsiaTheme="majorEastAsia" w:hAnsiTheme="majorEastAsia" w:hint="eastAsia"/>
          <w:b/>
          <w:sz w:val="28"/>
          <w:szCs w:val="28"/>
        </w:rPr>
        <w:t>離島対策事業</w:t>
      </w:r>
      <w:r w:rsidR="00277743" w:rsidRPr="000A337B">
        <w:rPr>
          <w:rFonts w:asciiTheme="majorEastAsia" w:eastAsiaTheme="majorEastAsia" w:hAnsiTheme="majorEastAsia" w:hint="eastAsia"/>
          <w:b/>
          <w:sz w:val="28"/>
          <w:szCs w:val="28"/>
        </w:rPr>
        <w:t>協力</w:t>
      </w:r>
      <w:r w:rsidRPr="000A337B">
        <w:rPr>
          <w:rFonts w:asciiTheme="majorEastAsia" w:eastAsiaTheme="majorEastAsia" w:hAnsiTheme="majorEastAsia" w:hint="eastAsia"/>
          <w:b/>
          <w:sz w:val="28"/>
          <w:szCs w:val="28"/>
        </w:rPr>
        <w:t xml:space="preserve"> </w:t>
      </w:r>
      <w:r w:rsidR="00D579B1" w:rsidRPr="000A337B">
        <w:rPr>
          <w:rFonts w:asciiTheme="majorEastAsia" w:eastAsiaTheme="majorEastAsia" w:hAnsiTheme="majorEastAsia" w:hint="eastAsia"/>
          <w:b/>
          <w:sz w:val="28"/>
          <w:szCs w:val="28"/>
        </w:rPr>
        <w:t>内定通知</w:t>
      </w:r>
      <w:r w:rsidR="00F21533" w:rsidRPr="000A337B">
        <w:rPr>
          <w:rFonts w:asciiTheme="majorEastAsia" w:eastAsiaTheme="majorEastAsia" w:hAnsiTheme="majorEastAsia" w:hint="eastAsia"/>
          <w:b/>
          <w:sz w:val="28"/>
          <w:szCs w:val="28"/>
        </w:rPr>
        <w:t>書</w:t>
      </w:r>
    </w:p>
    <w:p w14:paraId="272DD23B" w14:textId="77777777" w:rsidR="00A02487" w:rsidRPr="000A337B" w:rsidRDefault="00A02487" w:rsidP="00277743">
      <w:pPr>
        <w:jc w:val="cente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（自主事業用）</w:t>
      </w:r>
    </w:p>
    <w:p w14:paraId="23E6DAE8" w14:textId="77777777" w:rsidR="00277743" w:rsidRPr="000A337B" w:rsidRDefault="00277743" w:rsidP="00277743">
      <w:pPr>
        <w:jc w:val="cente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（平成</w:t>
      </w:r>
      <w:r w:rsidR="006303C0" w:rsidRPr="000A337B">
        <w:rPr>
          <w:rFonts w:asciiTheme="majorEastAsia" w:eastAsiaTheme="majorEastAsia" w:hAnsiTheme="majorEastAsia" w:hint="eastAsia"/>
          <w:sz w:val="22"/>
          <w:szCs w:val="22"/>
        </w:rPr>
        <w:t>３０</w:t>
      </w:r>
      <w:r w:rsidRPr="000A337B">
        <w:rPr>
          <w:rFonts w:asciiTheme="majorEastAsia" w:eastAsiaTheme="majorEastAsia" w:hAnsiTheme="majorEastAsia" w:hint="eastAsia"/>
          <w:sz w:val="22"/>
          <w:szCs w:val="22"/>
        </w:rPr>
        <w:t>年度分）</w:t>
      </w:r>
    </w:p>
    <w:p w14:paraId="6A68B5F8" w14:textId="77777777" w:rsidR="001A20BF" w:rsidRPr="000A337B" w:rsidRDefault="001A20BF">
      <w:pPr>
        <w:rPr>
          <w:rFonts w:asciiTheme="majorEastAsia" w:eastAsiaTheme="majorEastAsia" w:hAnsiTheme="majorEastAsia"/>
          <w:sz w:val="22"/>
          <w:szCs w:val="22"/>
        </w:rPr>
      </w:pPr>
    </w:p>
    <w:p w14:paraId="4E19D411" w14:textId="77777777" w:rsidR="00D579B1" w:rsidRPr="000A337B" w:rsidRDefault="00D579B1" w:rsidP="00AF3B15">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 xml:space="preserve">　</w:t>
      </w:r>
      <w:r w:rsidRPr="000A337B">
        <w:rPr>
          <w:rFonts w:asciiTheme="majorEastAsia" w:eastAsiaTheme="majorEastAsia" w:hAnsiTheme="majorEastAsia" w:hint="eastAsia"/>
          <w:sz w:val="22"/>
          <w:szCs w:val="22"/>
          <w:highlight w:val="cyan"/>
        </w:rPr>
        <w:t>貴市(or町、村)</w:t>
      </w:r>
      <w:r w:rsidR="00277743" w:rsidRPr="000A337B">
        <w:rPr>
          <w:rFonts w:asciiTheme="majorEastAsia" w:eastAsiaTheme="majorEastAsia" w:hAnsiTheme="majorEastAsia" w:hint="eastAsia"/>
          <w:sz w:val="22"/>
          <w:szCs w:val="22"/>
        </w:rPr>
        <w:t>が</w:t>
      </w:r>
      <w:r w:rsidR="00334D4F" w:rsidRPr="000A337B">
        <w:rPr>
          <w:rFonts w:asciiTheme="majorEastAsia" w:eastAsiaTheme="majorEastAsia" w:hAnsiTheme="majorEastAsia" w:hint="eastAsia"/>
          <w:sz w:val="22"/>
          <w:szCs w:val="22"/>
        </w:rPr>
        <w:t>離島対策事業</w:t>
      </w:r>
      <w:r w:rsidR="00277743" w:rsidRPr="000A337B">
        <w:rPr>
          <w:rFonts w:asciiTheme="majorEastAsia" w:eastAsiaTheme="majorEastAsia" w:hAnsiTheme="majorEastAsia" w:hint="eastAsia"/>
          <w:sz w:val="22"/>
          <w:szCs w:val="22"/>
        </w:rPr>
        <w:t>協力</w:t>
      </w:r>
      <w:r w:rsidRPr="000A337B">
        <w:rPr>
          <w:rFonts w:asciiTheme="majorEastAsia" w:eastAsiaTheme="majorEastAsia" w:hAnsiTheme="majorEastAsia" w:hint="eastAsia"/>
          <w:sz w:val="22"/>
          <w:szCs w:val="22"/>
        </w:rPr>
        <w:t>応募</w:t>
      </w:r>
      <w:r w:rsidR="00277743" w:rsidRPr="000A337B">
        <w:rPr>
          <w:rFonts w:asciiTheme="majorEastAsia" w:eastAsiaTheme="majorEastAsia" w:hAnsiTheme="majorEastAsia" w:hint="eastAsia"/>
          <w:sz w:val="22"/>
          <w:szCs w:val="22"/>
        </w:rPr>
        <w:t>申請</w:t>
      </w:r>
      <w:r w:rsidR="001B32B0" w:rsidRPr="000A337B">
        <w:rPr>
          <w:rFonts w:asciiTheme="majorEastAsia" w:eastAsiaTheme="majorEastAsia" w:hAnsiTheme="majorEastAsia" w:hint="eastAsia"/>
          <w:sz w:val="22"/>
          <w:szCs w:val="22"/>
        </w:rPr>
        <w:t>書（平成</w:t>
      </w:r>
      <w:r w:rsidR="008D7F2F" w:rsidRPr="000A337B">
        <w:rPr>
          <w:rFonts w:asciiTheme="majorEastAsia" w:eastAsiaTheme="majorEastAsia" w:hAnsiTheme="majorEastAsia" w:hint="eastAsia"/>
          <w:sz w:val="22"/>
          <w:szCs w:val="22"/>
        </w:rPr>
        <w:t>◆◆</w:t>
      </w:r>
      <w:r w:rsidRPr="000A337B">
        <w:rPr>
          <w:rFonts w:asciiTheme="majorEastAsia" w:eastAsiaTheme="majorEastAsia" w:hAnsiTheme="majorEastAsia" w:hint="eastAsia"/>
          <w:sz w:val="22"/>
          <w:szCs w:val="22"/>
        </w:rPr>
        <w:t>年</w:t>
      </w:r>
      <w:r w:rsidR="008D7F2F" w:rsidRPr="000A337B">
        <w:rPr>
          <w:rFonts w:asciiTheme="majorEastAsia" w:eastAsiaTheme="majorEastAsia" w:hAnsiTheme="majorEastAsia" w:hint="eastAsia"/>
          <w:sz w:val="22"/>
          <w:szCs w:val="22"/>
        </w:rPr>
        <w:t>◆◆</w:t>
      </w:r>
      <w:r w:rsidR="00277743" w:rsidRPr="000A337B">
        <w:rPr>
          <w:rFonts w:asciiTheme="majorEastAsia" w:eastAsiaTheme="majorEastAsia" w:hAnsiTheme="majorEastAsia" w:hint="eastAsia"/>
          <w:sz w:val="22"/>
          <w:szCs w:val="22"/>
        </w:rPr>
        <w:t>月</w:t>
      </w:r>
      <w:r w:rsidR="008D7F2F" w:rsidRPr="000A337B">
        <w:rPr>
          <w:rFonts w:asciiTheme="majorEastAsia" w:eastAsiaTheme="majorEastAsia" w:hAnsiTheme="majorEastAsia" w:hint="eastAsia"/>
          <w:sz w:val="22"/>
          <w:szCs w:val="22"/>
        </w:rPr>
        <w:t>◆◆</w:t>
      </w:r>
      <w:r w:rsidR="00277743" w:rsidRPr="000A337B">
        <w:rPr>
          <w:rFonts w:asciiTheme="majorEastAsia" w:eastAsiaTheme="majorEastAsia" w:hAnsiTheme="majorEastAsia" w:hint="eastAsia"/>
          <w:sz w:val="22"/>
          <w:szCs w:val="22"/>
        </w:rPr>
        <w:t>日付け</w:t>
      </w:r>
      <w:r w:rsidR="008207BD" w:rsidRPr="000A337B">
        <w:rPr>
          <w:rFonts w:asciiTheme="majorEastAsia" w:eastAsiaTheme="majorEastAsia" w:hAnsiTheme="majorEastAsia" w:hint="eastAsia"/>
          <w:sz w:val="22"/>
          <w:szCs w:val="22"/>
        </w:rPr>
        <w:t>番号</w:t>
      </w:r>
      <w:r w:rsidR="00D41FCD" w:rsidRPr="000A337B">
        <w:rPr>
          <w:rFonts w:asciiTheme="majorEastAsia" w:eastAsiaTheme="majorEastAsia" w:hAnsiTheme="majorEastAsia" w:hint="eastAsia"/>
          <w:sz w:val="22"/>
          <w:szCs w:val="22"/>
        </w:rPr>
        <w:t>◆◆</w:t>
      </w:r>
      <w:r w:rsidR="00277743" w:rsidRPr="000A337B">
        <w:rPr>
          <w:rFonts w:asciiTheme="majorEastAsia" w:eastAsiaTheme="majorEastAsia" w:hAnsiTheme="majorEastAsia" w:hint="eastAsia"/>
          <w:sz w:val="22"/>
          <w:szCs w:val="22"/>
        </w:rPr>
        <w:t>）をもって応募された</w:t>
      </w:r>
      <w:r w:rsidR="006F1D18" w:rsidRPr="000A337B">
        <w:rPr>
          <w:rFonts w:asciiTheme="majorEastAsia" w:eastAsiaTheme="majorEastAsia" w:hAnsiTheme="majorEastAsia" w:hint="eastAsia"/>
          <w:sz w:val="22"/>
          <w:szCs w:val="22"/>
          <w:highlight w:val="green"/>
        </w:rPr>
        <w:t>◆◆◆</w:t>
      </w:r>
      <w:r w:rsidR="009D1AC5" w:rsidRPr="000A337B">
        <w:rPr>
          <w:rFonts w:asciiTheme="majorEastAsia" w:eastAsiaTheme="majorEastAsia" w:hAnsiTheme="majorEastAsia" w:hint="eastAsia"/>
          <w:sz w:val="22"/>
          <w:szCs w:val="22"/>
          <w:highlight w:val="green"/>
        </w:rPr>
        <w:t>島</w:t>
      </w:r>
      <w:r w:rsidR="005818BF" w:rsidRPr="000A337B">
        <w:rPr>
          <w:rFonts w:asciiTheme="majorEastAsia" w:eastAsiaTheme="majorEastAsia" w:hAnsiTheme="majorEastAsia" w:hint="eastAsia"/>
          <w:sz w:val="22"/>
          <w:szCs w:val="22"/>
          <w:highlight w:val="green"/>
        </w:rPr>
        <w:t>地域</w:t>
      </w:r>
      <w:r w:rsidR="005818BF" w:rsidRPr="000A337B">
        <w:rPr>
          <w:rFonts w:asciiTheme="majorEastAsia" w:eastAsiaTheme="majorEastAsia" w:hAnsiTheme="majorEastAsia" w:hint="eastAsia"/>
          <w:sz w:val="22"/>
          <w:szCs w:val="22"/>
        </w:rPr>
        <w:t>に係る</w:t>
      </w:r>
      <w:r w:rsidR="00277743" w:rsidRPr="000A337B">
        <w:rPr>
          <w:rFonts w:asciiTheme="majorEastAsia" w:eastAsiaTheme="majorEastAsia" w:hAnsiTheme="majorEastAsia" w:hint="eastAsia"/>
          <w:sz w:val="22"/>
          <w:szCs w:val="22"/>
        </w:rPr>
        <w:t>計画について、</w:t>
      </w:r>
      <w:r w:rsidR="00334D4F" w:rsidRPr="000A337B">
        <w:rPr>
          <w:rFonts w:asciiTheme="majorEastAsia" w:eastAsiaTheme="majorEastAsia" w:hAnsiTheme="majorEastAsia" w:hint="eastAsia"/>
          <w:sz w:val="22"/>
          <w:szCs w:val="22"/>
        </w:rPr>
        <w:t>離島対策事業</w:t>
      </w:r>
      <w:r w:rsidR="00277743" w:rsidRPr="000A337B">
        <w:rPr>
          <w:rFonts w:asciiTheme="majorEastAsia" w:eastAsiaTheme="majorEastAsia" w:hAnsiTheme="majorEastAsia" w:hint="eastAsia"/>
          <w:sz w:val="22"/>
          <w:szCs w:val="22"/>
        </w:rPr>
        <w:t>協力</w:t>
      </w:r>
      <w:r w:rsidR="00DE7E6E" w:rsidRPr="000A337B">
        <w:rPr>
          <w:rFonts w:asciiTheme="majorEastAsia" w:eastAsiaTheme="majorEastAsia" w:hAnsiTheme="majorEastAsia" w:hint="eastAsia"/>
          <w:sz w:val="22"/>
          <w:szCs w:val="22"/>
        </w:rPr>
        <w:t>実施</w:t>
      </w:r>
      <w:r w:rsidRPr="000A337B">
        <w:rPr>
          <w:rFonts w:asciiTheme="majorEastAsia" w:eastAsiaTheme="majorEastAsia" w:hAnsiTheme="majorEastAsia" w:hint="eastAsia"/>
          <w:sz w:val="22"/>
          <w:szCs w:val="22"/>
        </w:rPr>
        <w:t>要項</w:t>
      </w:r>
      <w:r w:rsidR="003074F6" w:rsidRPr="000A337B">
        <w:rPr>
          <w:rFonts w:asciiTheme="majorEastAsia" w:eastAsiaTheme="majorEastAsia" w:hAnsiTheme="majorEastAsia" w:hint="eastAsia"/>
          <w:sz w:val="22"/>
          <w:szCs w:val="22"/>
        </w:rPr>
        <w:t>（以下｢要項｣という。）</w:t>
      </w:r>
      <w:r w:rsidRPr="000A337B">
        <w:rPr>
          <w:rFonts w:asciiTheme="majorEastAsia" w:eastAsiaTheme="majorEastAsia" w:hAnsiTheme="majorEastAsia" w:hint="eastAsia"/>
          <w:sz w:val="22"/>
          <w:szCs w:val="22"/>
        </w:rPr>
        <w:t>第５条第２項の規定に基づき第</w:t>
      </w:r>
      <w:r w:rsidR="00277743" w:rsidRPr="000A337B">
        <w:rPr>
          <w:rFonts w:asciiTheme="majorEastAsia" w:eastAsiaTheme="majorEastAsia" w:hAnsiTheme="majorEastAsia" w:hint="eastAsia"/>
          <w:sz w:val="22"/>
          <w:szCs w:val="22"/>
        </w:rPr>
        <w:t>三者委員会は、協力</w:t>
      </w:r>
      <w:r w:rsidRPr="000A337B">
        <w:rPr>
          <w:rFonts w:asciiTheme="majorEastAsia" w:eastAsiaTheme="majorEastAsia" w:hAnsiTheme="majorEastAsia" w:hint="eastAsia"/>
          <w:sz w:val="22"/>
          <w:szCs w:val="22"/>
        </w:rPr>
        <w:t>を内定するとともに、同項の規定に基づき</w:t>
      </w:r>
      <w:r w:rsidR="005818BF" w:rsidRPr="000A337B">
        <w:rPr>
          <w:rFonts w:asciiTheme="majorEastAsia" w:eastAsiaTheme="majorEastAsia" w:hAnsiTheme="majorEastAsia" w:hint="eastAsia"/>
          <w:sz w:val="22"/>
          <w:szCs w:val="22"/>
        </w:rPr>
        <w:t>当該内定に下記の条件を付すること及び同条第３項の規定に基づき助成単価</w:t>
      </w:r>
      <w:r w:rsidRPr="000A337B">
        <w:rPr>
          <w:rFonts w:asciiTheme="majorEastAsia" w:eastAsiaTheme="majorEastAsia" w:hAnsiTheme="majorEastAsia" w:hint="eastAsia"/>
          <w:sz w:val="22"/>
          <w:szCs w:val="22"/>
        </w:rPr>
        <w:t>を下記のものとすることをそれぞれ決定いたしましたので、通知いたします。</w:t>
      </w:r>
    </w:p>
    <w:p w14:paraId="4FE97C5F" w14:textId="77777777" w:rsidR="00D579B1" w:rsidRPr="000A337B" w:rsidRDefault="00D579B1" w:rsidP="00AF3B15">
      <w:pPr>
        <w:rPr>
          <w:rFonts w:asciiTheme="majorEastAsia" w:eastAsiaTheme="majorEastAsia" w:hAnsiTheme="majorEastAsia"/>
          <w:sz w:val="22"/>
          <w:szCs w:val="22"/>
        </w:rPr>
      </w:pPr>
    </w:p>
    <w:p w14:paraId="4B552D71" w14:textId="77777777" w:rsidR="00893865" w:rsidRPr="000A337B" w:rsidRDefault="00D579B1" w:rsidP="00AF3B15">
      <w:pPr>
        <w:ind w:firstLineChars="17" w:firstLine="37"/>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 xml:space="preserve">　なお、この通知が</w:t>
      </w:r>
      <w:r w:rsidRPr="000A337B">
        <w:rPr>
          <w:rFonts w:asciiTheme="majorEastAsia" w:eastAsiaTheme="majorEastAsia" w:hAnsiTheme="majorEastAsia" w:hint="eastAsia"/>
          <w:sz w:val="22"/>
          <w:szCs w:val="22"/>
          <w:highlight w:val="cyan"/>
        </w:rPr>
        <w:t>貴市(or町、村)</w:t>
      </w:r>
      <w:r w:rsidRPr="000A337B">
        <w:rPr>
          <w:rFonts w:asciiTheme="majorEastAsia" w:eastAsiaTheme="majorEastAsia" w:hAnsiTheme="majorEastAsia" w:hint="eastAsia"/>
          <w:sz w:val="22"/>
          <w:szCs w:val="22"/>
        </w:rPr>
        <w:t>に到達した日から１か月が経過する日までに</w:t>
      </w:r>
      <w:r w:rsidRPr="000A337B">
        <w:rPr>
          <w:rFonts w:asciiTheme="majorEastAsia" w:eastAsiaTheme="majorEastAsia" w:hAnsiTheme="majorEastAsia" w:hint="eastAsia"/>
          <w:sz w:val="22"/>
          <w:szCs w:val="22"/>
          <w:highlight w:val="cyan"/>
        </w:rPr>
        <w:t>貴市(or町、村)</w:t>
      </w:r>
      <w:r w:rsidR="006162DA" w:rsidRPr="000A337B">
        <w:rPr>
          <w:rFonts w:asciiTheme="majorEastAsia" w:eastAsiaTheme="majorEastAsia" w:hAnsiTheme="majorEastAsia" w:hint="eastAsia"/>
          <w:sz w:val="22"/>
          <w:szCs w:val="22"/>
        </w:rPr>
        <w:t xml:space="preserve"> から一般</w:t>
      </w:r>
      <w:r w:rsidR="006162DA" w:rsidRPr="000A337B">
        <w:rPr>
          <w:rFonts w:asciiTheme="majorEastAsia" w:eastAsiaTheme="majorEastAsia" w:hAnsiTheme="majorEastAsia" w:cs="ＭＳ ゴシック" w:hint="eastAsia"/>
          <w:sz w:val="22"/>
          <w:szCs w:val="22"/>
        </w:rPr>
        <w:t>財団法人家電製品協会</w:t>
      </w:r>
      <w:r w:rsidR="00867A84" w:rsidRPr="000A337B">
        <w:rPr>
          <w:rFonts w:asciiTheme="majorEastAsia" w:eastAsiaTheme="majorEastAsia" w:hAnsiTheme="majorEastAsia" w:cs="ＭＳ ゴシック" w:hint="eastAsia"/>
          <w:sz w:val="22"/>
          <w:szCs w:val="22"/>
        </w:rPr>
        <w:t>（以下「協会」という。）</w:t>
      </w:r>
      <w:r w:rsidR="006162DA" w:rsidRPr="000A337B">
        <w:rPr>
          <w:rFonts w:asciiTheme="majorEastAsia" w:eastAsiaTheme="majorEastAsia" w:hAnsiTheme="majorEastAsia" w:hint="eastAsia"/>
          <w:sz w:val="22"/>
          <w:szCs w:val="22"/>
        </w:rPr>
        <w:t>に</w:t>
      </w:r>
      <w:r w:rsidRPr="000A337B">
        <w:rPr>
          <w:rFonts w:asciiTheme="majorEastAsia" w:eastAsiaTheme="majorEastAsia" w:hAnsiTheme="majorEastAsia" w:hint="eastAsia"/>
          <w:sz w:val="22"/>
          <w:szCs w:val="22"/>
        </w:rPr>
        <w:t>当該内定に係る案件について同条第４項</w:t>
      </w:r>
      <w:r w:rsidR="009C7B89" w:rsidRPr="000A337B">
        <w:rPr>
          <w:rFonts w:asciiTheme="majorEastAsia" w:eastAsiaTheme="majorEastAsia" w:hAnsiTheme="majorEastAsia" w:hint="eastAsia"/>
          <w:sz w:val="22"/>
          <w:szCs w:val="22"/>
        </w:rPr>
        <w:t>に規定する</w:t>
      </w:r>
      <w:r w:rsidR="00FA5D78" w:rsidRPr="000A337B">
        <w:rPr>
          <w:rFonts w:asciiTheme="majorEastAsia" w:eastAsiaTheme="majorEastAsia" w:hAnsiTheme="majorEastAsia" w:hint="eastAsia"/>
          <w:sz w:val="22"/>
          <w:szCs w:val="22"/>
        </w:rPr>
        <w:t>事業協力確認書を提出</w:t>
      </w:r>
      <w:r w:rsidR="00E95BDC" w:rsidRPr="000A337B">
        <w:rPr>
          <w:rFonts w:asciiTheme="majorEastAsia" w:eastAsiaTheme="majorEastAsia" w:hAnsiTheme="majorEastAsia" w:hint="eastAsia"/>
          <w:sz w:val="22"/>
          <w:szCs w:val="22"/>
        </w:rPr>
        <w:t>いただけなかった</w:t>
      </w:r>
      <w:r w:rsidR="00334D4F" w:rsidRPr="000A337B">
        <w:rPr>
          <w:rFonts w:asciiTheme="majorEastAsia" w:eastAsiaTheme="majorEastAsia" w:hAnsiTheme="majorEastAsia" w:hint="eastAsia"/>
          <w:sz w:val="22"/>
          <w:szCs w:val="22"/>
        </w:rPr>
        <w:t>場合、同条第８</w:t>
      </w:r>
      <w:r w:rsidRPr="000A337B">
        <w:rPr>
          <w:rFonts w:asciiTheme="majorEastAsia" w:eastAsiaTheme="majorEastAsia" w:hAnsiTheme="majorEastAsia" w:hint="eastAsia"/>
          <w:sz w:val="22"/>
          <w:szCs w:val="22"/>
        </w:rPr>
        <w:t>項の規定に基づきこの内定は取り消されること</w:t>
      </w:r>
      <w:r w:rsidR="00F44D0B" w:rsidRPr="000A337B">
        <w:rPr>
          <w:rFonts w:asciiTheme="majorEastAsia" w:eastAsiaTheme="majorEastAsia" w:hAnsiTheme="majorEastAsia" w:hint="eastAsia"/>
          <w:sz w:val="22"/>
          <w:szCs w:val="22"/>
        </w:rPr>
        <w:t>と</w:t>
      </w:r>
      <w:r w:rsidRPr="000A337B">
        <w:rPr>
          <w:rFonts w:asciiTheme="majorEastAsia" w:eastAsiaTheme="majorEastAsia" w:hAnsiTheme="majorEastAsia" w:hint="eastAsia"/>
          <w:sz w:val="22"/>
          <w:szCs w:val="22"/>
        </w:rPr>
        <w:t>なりますので、念のため申し添えます。</w:t>
      </w:r>
    </w:p>
    <w:p w14:paraId="1DBD153B" w14:textId="77777777" w:rsidR="00D579B1" w:rsidRPr="000A337B" w:rsidRDefault="00D579B1" w:rsidP="00AF3B15">
      <w:pPr>
        <w:rPr>
          <w:rFonts w:asciiTheme="majorEastAsia" w:eastAsiaTheme="majorEastAsia" w:hAnsiTheme="majorEastAsia"/>
          <w:sz w:val="22"/>
          <w:szCs w:val="22"/>
        </w:rPr>
      </w:pPr>
    </w:p>
    <w:p w14:paraId="79E42F5A" w14:textId="77777777" w:rsidR="00D579B1" w:rsidRPr="000A337B" w:rsidRDefault="00D579B1" w:rsidP="00D67FE2">
      <w:pPr>
        <w:pStyle w:val="a3"/>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記</w:t>
      </w:r>
    </w:p>
    <w:p w14:paraId="41F9955E" w14:textId="77777777" w:rsidR="00F44D0B" w:rsidRPr="000A337B" w:rsidRDefault="00F44D0B" w:rsidP="00AF3B15">
      <w:pPr>
        <w:rPr>
          <w:rFonts w:asciiTheme="majorEastAsia" w:eastAsiaTheme="majorEastAsia" w:hAnsiTheme="majorEastAsia"/>
          <w:sz w:val="22"/>
          <w:szCs w:val="22"/>
        </w:rPr>
      </w:pPr>
    </w:p>
    <w:p w14:paraId="1EE412CA" w14:textId="77777777" w:rsidR="00696BCA" w:rsidRPr="000A337B" w:rsidRDefault="00696BCA" w:rsidP="00AF3B15">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１．　用語の定義</w:t>
      </w:r>
    </w:p>
    <w:p w14:paraId="2EB1887B" w14:textId="77777777" w:rsidR="00F5424B" w:rsidRPr="000A337B" w:rsidRDefault="00F5424B" w:rsidP="00F5424B">
      <w:pPr>
        <w:ind w:left="993" w:hanging="631"/>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（１）　この通知書において使用する用語の定義は、この通知書に特に定めるほかは、要項及び特定家庭用機器再商品化法（平成１０年法律第９７号。以下「家電リサイクル法」という。）に定めるところによるものとする。</w:t>
      </w:r>
    </w:p>
    <w:p w14:paraId="6BCD99E4" w14:textId="77777777" w:rsidR="001403A2" w:rsidRPr="000A337B" w:rsidRDefault="001403A2" w:rsidP="001403A2">
      <w:pPr>
        <w:ind w:left="993" w:hanging="631"/>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（２）　この通知書において「対象地域」とは、</w:t>
      </w:r>
      <w:r w:rsidR="008D7F2F" w:rsidRPr="000A337B">
        <w:rPr>
          <w:rFonts w:asciiTheme="majorEastAsia" w:eastAsiaTheme="majorEastAsia" w:hAnsiTheme="majorEastAsia" w:hint="eastAsia"/>
          <w:sz w:val="22"/>
          <w:szCs w:val="22"/>
          <w:highlight w:val="green"/>
        </w:rPr>
        <w:t>◆◆</w:t>
      </w:r>
      <w:r w:rsidR="006F1D18" w:rsidRPr="000A337B">
        <w:rPr>
          <w:rFonts w:asciiTheme="majorEastAsia" w:eastAsiaTheme="majorEastAsia" w:hAnsiTheme="majorEastAsia" w:hint="eastAsia"/>
          <w:sz w:val="22"/>
          <w:szCs w:val="22"/>
          <w:highlight w:val="green"/>
        </w:rPr>
        <w:t>◆</w:t>
      </w:r>
      <w:r w:rsidRPr="000A337B">
        <w:rPr>
          <w:rFonts w:asciiTheme="majorEastAsia" w:eastAsiaTheme="majorEastAsia" w:hAnsiTheme="majorEastAsia" w:hint="eastAsia"/>
          <w:sz w:val="22"/>
          <w:szCs w:val="22"/>
          <w:highlight w:val="green"/>
        </w:rPr>
        <w:t>島地域</w:t>
      </w:r>
      <w:r w:rsidRPr="000A337B">
        <w:rPr>
          <w:rFonts w:asciiTheme="majorEastAsia" w:eastAsiaTheme="majorEastAsia" w:hAnsiTheme="majorEastAsia" w:hint="eastAsia"/>
          <w:sz w:val="22"/>
          <w:szCs w:val="22"/>
        </w:rPr>
        <w:t>をいう。</w:t>
      </w:r>
    </w:p>
    <w:p w14:paraId="4995BD68" w14:textId="77777777" w:rsidR="001403A2" w:rsidRPr="000A337B" w:rsidRDefault="001403A2" w:rsidP="001403A2">
      <w:pPr>
        <w:ind w:left="993" w:hanging="631"/>
        <w:rPr>
          <w:rFonts w:asciiTheme="majorEastAsia" w:eastAsiaTheme="majorEastAsia" w:hAnsiTheme="majorEastAsia" w:cs="ＭＳ Ｐゴシック"/>
          <w:sz w:val="22"/>
          <w:szCs w:val="22"/>
        </w:rPr>
      </w:pPr>
      <w:r w:rsidRPr="000A337B">
        <w:rPr>
          <w:rFonts w:asciiTheme="majorEastAsia" w:eastAsiaTheme="majorEastAsia" w:hAnsiTheme="majorEastAsia" w:hint="eastAsia"/>
          <w:sz w:val="22"/>
          <w:szCs w:val="22"/>
        </w:rPr>
        <w:t>（３）　この通知書において「対象廃棄物」とは、対象</w:t>
      </w:r>
      <w:r w:rsidRPr="000A337B">
        <w:rPr>
          <w:rFonts w:asciiTheme="majorEastAsia" w:eastAsiaTheme="majorEastAsia" w:hAnsiTheme="majorEastAsia" w:cs="ＭＳ Ｐゴシック" w:hint="eastAsia"/>
          <w:sz w:val="22"/>
          <w:szCs w:val="22"/>
        </w:rPr>
        <w:t>地域において排出された特定家庭用機器廃棄物（対象地域において不法投棄されたものを除く。）及び対象地域において不法投棄された特定家庭用機器廃棄物であって、</w:t>
      </w:r>
      <w:r w:rsidR="00B8456B" w:rsidRPr="000A337B">
        <w:rPr>
          <w:rFonts w:asciiTheme="majorEastAsia" w:eastAsiaTheme="majorEastAsia" w:hAnsiTheme="majorEastAsia" w:hint="eastAsia"/>
          <w:sz w:val="22"/>
          <w:szCs w:val="22"/>
          <w:highlight w:val="cyan"/>
        </w:rPr>
        <w:t>貴市(or町、村)</w:t>
      </w:r>
      <w:r w:rsidRPr="000A337B">
        <w:rPr>
          <w:rFonts w:asciiTheme="majorEastAsia" w:eastAsiaTheme="majorEastAsia" w:hAnsiTheme="majorEastAsia" w:cs="ＭＳ Ｐゴシック" w:hint="eastAsia"/>
          <w:sz w:val="22"/>
          <w:szCs w:val="22"/>
        </w:rPr>
        <w:t>その他の者が回収したものをいう。</w:t>
      </w:r>
    </w:p>
    <w:p w14:paraId="1090291C" w14:textId="77777777" w:rsidR="001403A2" w:rsidRPr="000A337B" w:rsidRDefault="001403A2" w:rsidP="001403A2">
      <w:pPr>
        <w:ind w:left="993" w:hanging="631"/>
        <w:rPr>
          <w:rFonts w:asciiTheme="majorEastAsia" w:eastAsiaTheme="majorEastAsia" w:hAnsiTheme="majorEastAsia" w:cs="ＭＳ Ｐゴシック"/>
          <w:sz w:val="22"/>
          <w:szCs w:val="22"/>
          <w:highlight w:val="cyan"/>
        </w:rPr>
      </w:pPr>
      <w:r w:rsidRPr="000A337B">
        <w:rPr>
          <w:rFonts w:asciiTheme="majorEastAsia" w:eastAsiaTheme="majorEastAsia" w:hAnsiTheme="majorEastAsia" w:cs="ＭＳ Ｐゴシック" w:hint="eastAsia"/>
          <w:sz w:val="22"/>
          <w:szCs w:val="22"/>
        </w:rPr>
        <w:t>（４）　この通知書において「特定中間集積所」とは、対象廃棄物を搬出するまでの間一時的に対象廃棄物を対象地域内に保管するための施設であって、次に規定する住所</w:t>
      </w:r>
      <w:r w:rsidRPr="000A337B">
        <w:rPr>
          <w:rFonts w:asciiTheme="majorEastAsia" w:eastAsiaTheme="majorEastAsia" w:hAnsiTheme="majorEastAsia" w:cs="ＭＳ Ｐゴシック" w:hint="eastAsia"/>
          <w:sz w:val="22"/>
          <w:szCs w:val="22"/>
        </w:rPr>
        <w:lastRenderedPageBreak/>
        <w:t>に設置されたものをいう。</w:t>
      </w:r>
    </w:p>
    <w:p w14:paraId="0585C0FC" w14:textId="77777777" w:rsidR="001403A2" w:rsidRPr="000A337B" w:rsidRDefault="00A00415" w:rsidP="001403A2">
      <w:pPr>
        <w:ind w:leftChars="342" w:left="718"/>
        <w:rPr>
          <w:rFonts w:asciiTheme="majorEastAsia" w:eastAsiaTheme="majorEastAsia" w:hAnsiTheme="majorEastAsia"/>
          <w:i/>
          <w:sz w:val="22"/>
          <w:szCs w:val="22"/>
          <w:highlight w:val="cyan"/>
        </w:rPr>
      </w:pPr>
      <w:r w:rsidRPr="000A337B">
        <w:rPr>
          <w:rFonts w:asciiTheme="majorEastAsia" w:eastAsiaTheme="majorEastAsia" w:hAnsiTheme="majorEastAsia" w:hint="eastAsia"/>
          <w:i/>
          <w:sz w:val="22"/>
          <w:szCs w:val="22"/>
          <w:highlight w:val="green"/>
        </w:rPr>
        <w:t xml:space="preserve">⇒　</w:t>
      </w:r>
      <w:r w:rsidR="001403A2" w:rsidRPr="000A337B">
        <w:rPr>
          <w:rFonts w:asciiTheme="majorEastAsia" w:eastAsiaTheme="majorEastAsia" w:hAnsiTheme="majorEastAsia" w:hint="eastAsia"/>
          <w:i/>
          <w:sz w:val="22"/>
          <w:szCs w:val="22"/>
          <w:highlight w:val="green"/>
        </w:rPr>
        <w:t>◆住所◆複数ある場合は次のとおり書き分ける。</w:t>
      </w:r>
    </w:p>
    <w:p w14:paraId="774944A8" w14:textId="77777777" w:rsidR="001403A2" w:rsidRPr="000A337B" w:rsidRDefault="001403A2" w:rsidP="001403A2">
      <w:pPr>
        <w:ind w:leftChars="607" w:left="1275"/>
        <w:rPr>
          <w:rFonts w:asciiTheme="majorEastAsia" w:eastAsiaTheme="majorEastAsia" w:hAnsiTheme="majorEastAsia"/>
          <w:sz w:val="22"/>
          <w:szCs w:val="22"/>
          <w:highlight w:val="green"/>
        </w:rPr>
      </w:pPr>
      <w:r w:rsidRPr="000A337B">
        <w:rPr>
          <w:rFonts w:asciiTheme="majorEastAsia" w:eastAsiaTheme="majorEastAsia" w:hAnsiTheme="majorEastAsia" w:hint="eastAsia"/>
          <w:sz w:val="22"/>
          <w:szCs w:val="22"/>
          <w:highlight w:val="green"/>
        </w:rPr>
        <w:t>特定中間集積所Ａ：◆住所◆</w:t>
      </w:r>
    </w:p>
    <w:p w14:paraId="50DBDB50" w14:textId="77777777" w:rsidR="001403A2" w:rsidRPr="000A337B" w:rsidRDefault="001403A2" w:rsidP="001403A2">
      <w:pPr>
        <w:ind w:leftChars="607" w:left="1275"/>
        <w:rPr>
          <w:rFonts w:asciiTheme="majorEastAsia" w:eastAsiaTheme="majorEastAsia" w:hAnsiTheme="majorEastAsia"/>
          <w:sz w:val="22"/>
          <w:szCs w:val="22"/>
        </w:rPr>
      </w:pPr>
      <w:r w:rsidRPr="000A337B">
        <w:rPr>
          <w:rFonts w:asciiTheme="majorEastAsia" w:eastAsiaTheme="majorEastAsia" w:hAnsiTheme="majorEastAsia" w:hint="eastAsia"/>
          <w:sz w:val="22"/>
          <w:szCs w:val="22"/>
          <w:highlight w:val="green"/>
        </w:rPr>
        <w:t>特定中間集積所Ｂ：◆住所◆</w:t>
      </w:r>
    </w:p>
    <w:p w14:paraId="1D7976B0" w14:textId="77777777" w:rsidR="001403A2" w:rsidRPr="000A337B" w:rsidRDefault="001403A2" w:rsidP="001403A2">
      <w:pPr>
        <w:ind w:left="993" w:hanging="631"/>
        <w:rPr>
          <w:rFonts w:asciiTheme="majorEastAsia" w:eastAsiaTheme="majorEastAsia" w:hAnsiTheme="majorEastAsia" w:cs="ＭＳ Ｐゴシック"/>
          <w:sz w:val="22"/>
          <w:szCs w:val="22"/>
        </w:rPr>
      </w:pPr>
      <w:r w:rsidRPr="000A337B">
        <w:rPr>
          <w:rFonts w:asciiTheme="majorEastAsia" w:eastAsiaTheme="majorEastAsia" w:hAnsiTheme="majorEastAsia" w:cs="ＭＳ Ｐゴシック" w:hint="eastAsia"/>
          <w:sz w:val="22"/>
          <w:szCs w:val="22"/>
        </w:rPr>
        <w:t>（５）　この通知書において「特定海上輸送」とは、</w:t>
      </w:r>
      <w:r w:rsidR="00D41FCD" w:rsidRPr="000A337B">
        <w:rPr>
          <w:rFonts w:asciiTheme="majorEastAsia" w:eastAsiaTheme="majorEastAsia" w:hAnsiTheme="majorEastAsia" w:cs="ＭＳ Ｐゴシック" w:hint="eastAsia"/>
          <w:sz w:val="22"/>
          <w:szCs w:val="22"/>
          <w:highlight w:val="green"/>
        </w:rPr>
        <w:t>◆◆</w:t>
      </w:r>
      <w:r w:rsidRPr="000A337B">
        <w:rPr>
          <w:rFonts w:asciiTheme="majorEastAsia" w:eastAsiaTheme="majorEastAsia" w:hAnsiTheme="majorEastAsia" w:cs="ＭＳ Ｐゴシック" w:hint="eastAsia"/>
          <w:sz w:val="22"/>
          <w:szCs w:val="22"/>
          <w:highlight w:val="green"/>
        </w:rPr>
        <w:t>港</w:t>
      </w:r>
      <w:r w:rsidRPr="000A337B">
        <w:rPr>
          <w:rFonts w:asciiTheme="majorEastAsia" w:eastAsiaTheme="majorEastAsia" w:hAnsiTheme="majorEastAsia" w:cs="ＭＳ Ｐゴシック" w:hint="eastAsia"/>
          <w:sz w:val="22"/>
          <w:szCs w:val="22"/>
        </w:rPr>
        <w:t>（対象地域にある港を記載）において船舶に対象廃棄物を積み込む時から、</w:t>
      </w:r>
      <w:r w:rsidR="008D7F2F" w:rsidRPr="000A337B">
        <w:rPr>
          <w:rFonts w:asciiTheme="majorEastAsia" w:eastAsiaTheme="majorEastAsia" w:hAnsiTheme="majorEastAsia" w:cs="ＭＳ Ｐゴシック" w:hint="eastAsia"/>
          <w:sz w:val="22"/>
          <w:szCs w:val="22"/>
          <w:highlight w:val="green"/>
        </w:rPr>
        <w:t>◆◆</w:t>
      </w:r>
      <w:r w:rsidRPr="000A337B">
        <w:rPr>
          <w:rFonts w:asciiTheme="majorEastAsia" w:eastAsiaTheme="majorEastAsia" w:hAnsiTheme="majorEastAsia" w:cs="ＭＳ Ｐゴシック" w:hint="eastAsia"/>
          <w:sz w:val="22"/>
          <w:szCs w:val="22"/>
          <w:highlight w:val="green"/>
        </w:rPr>
        <w:t>港</w:t>
      </w:r>
      <w:r w:rsidRPr="000A337B">
        <w:rPr>
          <w:rFonts w:asciiTheme="majorEastAsia" w:eastAsiaTheme="majorEastAsia" w:hAnsiTheme="majorEastAsia" w:cs="ＭＳ Ｐゴシック" w:hint="eastAsia"/>
          <w:sz w:val="22"/>
          <w:szCs w:val="22"/>
        </w:rPr>
        <w:t>（本土にある港を記載）において当該船舶から当該対象廃棄物を取り卸した時までの輸送行為をいう。</w:t>
      </w:r>
    </w:p>
    <w:p w14:paraId="57CB039F" w14:textId="77777777" w:rsidR="00F5424B" w:rsidRPr="000A337B" w:rsidRDefault="001403A2" w:rsidP="001403A2">
      <w:pPr>
        <w:ind w:left="993" w:hanging="631"/>
        <w:rPr>
          <w:rFonts w:asciiTheme="majorEastAsia" w:eastAsiaTheme="majorEastAsia" w:hAnsiTheme="majorEastAsia"/>
          <w:sz w:val="22"/>
          <w:szCs w:val="22"/>
        </w:rPr>
      </w:pPr>
      <w:r w:rsidRPr="000A337B">
        <w:rPr>
          <w:rFonts w:asciiTheme="majorEastAsia" w:eastAsiaTheme="majorEastAsia" w:hAnsiTheme="majorEastAsia" w:cs="ＭＳ Ｐゴシック" w:hint="eastAsia"/>
          <w:sz w:val="22"/>
          <w:szCs w:val="22"/>
        </w:rPr>
        <w:t>（６）　この通知書において「事業実施期間」とは、</w:t>
      </w:r>
      <w:r w:rsidRPr="000C3595">
        <w:rPr>
          <w:rFonts w:asciiTheme="majorEastAsia" w:eastAsiaTheme="majorEastAsia" w:hAnsiTheme="majorEastAsia" w:cs="ＭＳ Ｐゴシック" w:hint="eastAsia"/>
          <w:sz w:val="22"/>
          <w:szCs w:val="22"/>
          <w:highlight w:val="green"/>
        </w:rPr>
        <w:t>平成</w:t>
      </w:r>
      <w:r w:rsidR="00EC4261" w:rsidRPr="000C3595">
        <w:rPr>
          <w:rFonts w:asciiTheme="majorEastAsia" w:eastAsiaTheme="majorEastAsia" w:hAnsiTheme="majorEastAsia" w:hint="eastAsia"/>
          <w:sz w:val="22"/>
          <w:szCs w:val="22"/>
          <w:highlight w:val="green"/>
        </w:rPr>
        <w:t>３０</w:t>
      </w:r>
      <w:r w:rsidRPr="000C3595">
        <w:rPr>
          <w:rFonts w:asciiTheme="majorEastAsia" w:eastAsiaTheme="majorEastAsia" w:hAnsiTheme="majorEastAsia" w:cs="ＭＳ Ｐゴシック" w:hint="eastAsia"/>
          <w:sz w:val="22"/>
          <w:szCs w:val="22"/>
          <w:highlight w:val="green"/>
        </w:rPr>
        <w:t>年１月１日から同年１２月３１日</w:t>
      </w:r>
      <w:r w:rsidRPr="000A337B">
        <w:rPr>
          <w:rFonts w:asciiTheme="majorEastAsia" w:eastAsiaTheme="majorEastAsia" w:hAnsiTheme="majorEastAsia" w:cs="ＭＳ Ｐゴシック" w:hint="eastAsia"/>
          <w:sz w:val="22"/>
          <w:szCs w:val="22"/>
        </w:rPr>
        <w:t>までの期間をいう。</w:t>
      </w:r>
    </w:p>
    <w:p w14:paraId="2256C1C1" w14:textId="77777777" w:rsidR="00F5424B" w:rsidRPr="000A337B" w:rsidRDefault="00F5424B" w:rsidP="00AF3B15">
      <w:pPr>
        <w:rPr>
          <w:rFonts w:asciiTheme="majorEastAsia" w:eastAsiaTheme="majorEastAsia" w:hAnsiTheme="majorEastAsia"/>
          <w:sz w:val="22"/>
          <w:szCs w:val="22"/>
        </w:rPr>
      </w:pPr>
    </w:p>
    <w:p w14:paraId="7553DE87" w14:textId="77777777" w:rsidR="00696BCA" w:rsidRPr="000A337B" w:rsidRDefault="00E850B9" w:rsidP="00AF3B15">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２．　助成金の対象となる事業</w:t>
      </w:r>
    </w:p>
    <w:p w14:paraId="2D8CE3F2" w14:textId="77777777" w:rsidR="00A44CEB" w:rsidRPr="000A337B" w:rsidRDefault="0077605F" w:rsidP="00A44CEB">
      <w:pPr>
        <w:ind w:left="184" w:hanging="184"/>
        <w:rPr>
          <w:rFonts w:asciiTheme="majorEastAsia" w:eastAsiaTheme="majorEastAsia" w:hAnsiTheme="majorEastAsia"/>
          <w:sz w:val="22"/>
          <w:szCs w:val="22"/>
        </w:rPr>
      </w:pPr>
      <w:r w:rsidRPr="000A337B">
        <w:rPr>
          <w:rFonts w:asciiTheme="majorEastAsia" w:eastAsiaTheme="majorEastAsia" w:hAnsiTheme="majorEastAsia" w:cs="ＭＳゴシック" w:hint="eastAsia"/>
          <w:kern w:val="0"/>
          <w:sz w:val="22"/>
          <w:szCs w:val="22"/>
        </w:rPr>
        <w:t xml:space="preserve">　　</w:t>
      </w:r>
      <w:r w:rsidR="00A44CEB" w:rsidRPr="000A337B">
        <w:rPr>
          <w:rFonts w:asciiTheme="majorEastAsia" w:eastAsiaTheme="majorEastAsia" w:hAnsiTheme="majorEastAsia" w:cs="ＭＳゴシック" w:hint="eastAsia"/>
          <w:kern w:val="0"/>
          <w:sz w:val="22"/>
          <w:szCs w:val="22"/>
        </w:rPr>
        <w:t>助成金の対象となる事業は、</w:t>
      </w:r>
      <w:r w:rsidR="00B8456B" w:rsidRPr="000A337B">
        <w:rPr>
          <w:rFonts w:asciiTheme="majorEastAsia" w:eastAsiaTheme="majorEastAsia" w:hAnsiTheme="majorEastAsia" w:hint="eastAsia"/>
          <w:sz w:val="22"/>
          <w:szCs w:val="22"/>
          <w:highlight w:val="cyan"/>
        </w:rPr>
        <w:t>貴市(or町、村)</w:t>
      </w:r>
      <w:r w:rsidR="00A44CEB" w:rsidRPr="000A337B">
        <w:rPr>
          <w:rFonts w:asciiTheme="majorEastAsia" w:eastAsiaTheme="majorEastAsia" w:hAnsiTheme="majorEastAsia" w:hint="eastAsia"/>
          <w:sz w:val="22"/>
          <w:szCs w:val="22"/>
        </w:rPr>
        <w:t>が行う次に</w:t>
      </w:r>
      <w:r w:rsidR="00A44CEB" w:rsidRPr="000A337B">
        <w:rPr>
          <w:rFonts w:asciiTheme="majorEastAsia" w:eastAsiaTheme="majorEastAsia" w:hAnsiTheme="majorEastAsia" w:cs="ＭＳ Ｐゴシック" w:hint="eastAsia"/>
          <w:sz w:val="22"/>
          <w:szCs w:val="22"/>
        </w:rPr>
        <w:t>規定する</w:t>
      </w:r>
      <w:r w:rsidR="00A44CEB" w:rsidRPr="000A337B">
        <w:rPr>
          <w:rFonts w:asciiTheme="majorEastAsia" w:eastAsiaTheme="majorEastAsia" w:hAnsiTheme="majorEastAsia" w:hint="eastAsia"/>
          <w:sz w:val="22"/>
          <w:szCs w:val="22"/>
        </w:rPr>
        <w:t>事業（以下「被協力事業」という。）とする。</w:t>
      </w:r>
    </w:p>
    <w:p w14:paraId="11117AFB" w14:textId="77777777" w:rsidR="00A44CEB" w:rsidRPr="000A337B" w:rsidRDefault="00A00415" w:rsidP="00D71FE8">
      <w:pPr>
        <w:pStyle w:val="3"/>
        <w:ind w:leftChars="337" w:left="708" w:firstLine="0"/>
        <w:rPr>
          <w:rFonts w:asciiTheme="majorEastAsia" w:eastAsiaTheme="majorEastAsia" w:hAnsiTheme="majorEastAsia"/>
          <w:i/>
          <w:color w:val="auto"/>
          <w:highlight w:val="green"/>
          <w:u w:val="none"/>
        </w:rPr>
      </w:pPr>
      <w:r w:rsidRPr="000A337B">
        <w:rPr>
          <w:rFonts w:asciiTheme="majorEastAsia" w:eastAsiaTheme="majorEastAsia" w:hAnsiTheme="majorEastAsia" w:hint="eastAsia"/>
          <w:i/>
          <w:color w:val="auto"/>
          <w:highlight w:val="green"/>
          <w:u w:val="none"/>
        </w:rPr>
        <w:t xml:space="preserve">⇒　</w:t>
      </w:r>
      <w:r w:rsidR="00A44CEB" w:rsidRPr="000A337B">
        <w:rPr>
          <w:rFonts w:asciiTheme="majorEastAsia" w:eastAsiaTheme="majorEastAsia" w:hAnsiTheme="majorEastAsia" w:hint="eastAsia"/>
          <w:i/>
          <w:color w:val="auto"/>
          <w:highlight w:val="green"/>
          <w:u w:val="none"/>
        </w:rPr>
        <w:t>＜実施する内容に応じて具体的に記載する。＞</w:t>
      </w:r>
    </w:p>
    <w:p w14:paraId="66A7AE45" w14:textId="77777777" w:rsidR="00A44CEB" w:rsidRPr="000A337B" w:rsidRDefault="00A44CEB" w:rsidP="00D71FE8">
      <w:pPr>
        <w:ind w:leftChars="337" w:left="888" w:hanging="180"/>
        <w:rPr>
          <w:rFonts w:asciiTheme="majorEastAsia" w:eastAsiaTheme="majorEastAsia" w:hAnsiTheme="majorEastAsia"/>
          <w:sz w:val="22"/>
          <w:szCs w:val="22"/>
          <w:highlight w:val="green"/>
        </w:rPr>
      </w:pPr>
      <w:r w:rsidRPr="000A337B">
        <w:rPr>
          <w:rFonts w:asciiTheme="majorEastAsia" w:eastAsiaTheme="majorEastAsia" w:hAnsiTheme="majorEastAsia" w:hint="eastAsia"/>
          <w:sz w:val="22"/>
          <w:szCs w:val="22"/>
          <w:highlight w:val="green"/>
        </w:rPr>
        <w:t>①　・・・・</w:t>
      </w:r>
    </w:p>
    <w:p w14:paraId="49D58B05" w14:textId="77777777" w:rsidR="00A44CEB" w:rsidRPr="000A337B" w:rsidRDefault="00A44CEB" w:rsidP="00D71FE8">
      <w:pPr>
        <w:ind w:leftChars="337" w:left="888" w:hanging="180"/>
        <w:rPr>
          <w:rFonts w:asciiTheme="majorEastAsia" w:eastAsiaTheme="majorEastAsia" w:hAnsiTheme="majorEastAsia"/>
          <w:sz w:val="22"/>
          <w:szCs w:val="22"/>
          <w:highlight w:val="green"/>
        </w:rPr>
      </w:pPr>
      <w:r w:rsidRPr="000A337B">
        <w:rPr>
          <w:rFonts w:asciiTheme="majorEastAsia" w:eastAsiaTheme="majorEastAsia" w:hAnsiTheme="majorEastAsia" w:hint="eastAsia"/>
          <w:sz w:val="22"/>
          <w:szCs w:val="22"/>
          <w:highlight w:val="green"/>
        </w:rPr>
        <w:t>②　・・・・</w:t>
      </w:r>
    </w:p>
    <w:p w14:paraId="2043259F" w14:textId="77777777" w:rsidR="00A44CEB" w:rsidRPr="000A337B" w:rsidRDefault="00A44CEB" w:rsidP="00D71FE8">
      <w:pPr>
        <w:ind w:leftChars="337" w:left="888" w:hanging="180"/>
        <w:rPr>
          <w:rFonts w:asciiTheme="majorEastAsia" w:eastAsiaTheme="majorEastAsia" w:hAnsiTheme="majorEastAsia"/>
          <w:sz w:val="22"/>
          <w:szCs w:val="22"/>
          <w:highlight w:val="green"/>
        </w:rPr>
      </w:pPr>
      <w:r w:rsidRPr="000A337B">
        <w:rPr>
          <w:rFonts w:asciiTheme="majorEastAsia" w:eastAsiaTheme="majorEastAsia" w:hAnsiTheme="majorEastAsia" w:hint="eastAsia"/>
          <w:sz w:val="22"/>
          <w:szCs w:val="22"/>
          <w:highlight w:val="green"/>
        </w:rPr>
        <w:t>③　・・・・</w:t>
      </w:r>
    </w:p>
    <w:p w14:paraId="4B070054" w14:textId="77777777" w:rsidR="00A44CEB" w:rsidRPr="000A337B" w:rsidRDefault="00A44CEB" w:rsidP="00D71FE8">
      <w:pPr>
        <w:ind w:leftChars="337" w:left="888" w:hanging="180"/>
        <w:rPr>
          <w:rFonts w:asciiTheme="majorEastAsia" w:eastAsiaTheme="majorEastAsia" w:hAnsiTheme="majorEastAsia"/>
          <w:sz w:val="22"/>
          <w:szCs w:val="22"/>
        </w:rPr>
      </w:pPr>
      <w:r w:rsidRPr="000A337B">
        <w:rPr>
          <w:rFonts w:asciiTheme="majorEastAsia" w:eastAsiaTheme="majorEastAsia" w:hAnsiTheme="majorEastAsia" w:hint="eastAsia"/>
          <w:sz w:val="22"/>
          <w:szCs w:val="22"/>
          <w:highlight w:val="green"/>
        </w:rPr>
        <w:t>④　◆◆をして・・・・</w:t>
      </w:r>
      <w:r w:rsidRPr="000A337B">
        <w:rPr>
          <w:rFonts w:asciiTheme="majorEastAsia" w:eastAsiaTheme="majorEastAsia" w:hAnsiTheme="majorEastAsia" w:cs="ＭＳＰ明朝" w:hint="eastAsia"/>
          <w:kern w:val="0"/>
          <w:sz w:val="22"/>
          <w:szCs w:val="22"/>
          <w:highlight w:val="green"/>
        </w:rPr>
        <w:t>再商品化等実施者</w:t>
      </w:r>
      <w:r w:rsidRPr="000A337B">
        <w:rPr>
          <w:rFonts w:asciiTheme="majorEastAsia" w:eastAsiaTheme="majorEastAsia" w:hAnsiTheme="majorEastAsia" w:hint="eastAsia"/>
          <w:sz w:val="22"/>
          <w:szCs w:val="22"/>
          <w:highlight w:val="green"/>
        </w:rPr>
        <w:t>に引き渡させる。</w:t>
      </w:r>
    </w:p>
    <w:p w14:paraId="66A47FDD" w14:textId="77777777" w:rsidR="00A44CEB" w:rsidRPr="000A337B" w:rsidRDefault="00A44CEB" w:rsidP="00A44CEB">
      <w:pPr>
        <w:rPr>
          <w:rFonts w:asciiTheme="majorEastAsia" w:eastAsiaTheme="majorEastAsia" w:hAnsiTheme="majorEastAsia"/>
          <w:sz w:val="22"/>
          <w:szCs w:val="22"/>
        </w:rPr>
      </w:pPr>
    </w:p>
    <w:p w14:paraId="4FCA29F6" w14:textId="77777777" w:rsidR="00E850B9" w:rsidRPr="000A337B" w:rsidRDefault="00E850B9" w:rsidP="00AF3B15">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３．　第三者委員会が内定に関して</w:t>
      </w:r>
      <w:r w:rsidR="008C7D58" w:rsidRPr="000A337B">
        <w:rPr>
          <w:rFonts w:asciiTheme="majorEastAsia" w:eastAsiaTheme="majorEastAsia" w:hAnsiTheme="majorEastAsia" w:hint="eastAsia"/>
          <w:sz w:val="22"/>
          <w:szCs w:val="22"/>
        </w:rPr>
        <w:t>付した条件等</w:t>
      </w:r>
    </w:p>
    <w:p w14:paraId="19B892B1" w14:textId="77777777" w:rsidR="00A44CEB" w:rsidRPr="000A337B" w:rsidRDefault="00EA5707" w:rsidP="00D71FE8">
      <w:pPr>
        <w:ind w:left="993" w:hanging="631"/>
        <w:rPr>
          <w:rFonts w:asciiTheme="majorEastAsia" w:eastAsiaTheme="majorEastAsia" w:hAnsiTheme="majorEastAsia"/>
          <w:sz w:val="22"/>
          <w:szCs w:val="22"/>
        </w:rPr>
      </w:pPr>
      <w:r w:rsidRPr="000A337B">
        <w:rPr>
          <w:rFonts w:asciiTheme="majorEastAsia" w:eastAsiaTheme="majorEastAsia" w:hAnsiTheme="majorEastAsia" w:hint="eastAsia"/>
          <w:color w:val="FF0000"/>
          <w:sz w:val="22"/>
          <w:szCs w:val="22"/>
        </w:rPr>
        <w:t>（１）</w:t>
      </w:r>
      <w:r w:rsidR="00B8456B" w:rsidRPr="000A337B">
        <w:rPr>
          <w:rFonts w:asciiTheme="majorEastAsia" w:eastAsiaTheme="majorEastAsia" w:hAnsiTheme="majorEastAsia" w:hint="eastAsia"/>
          <w:sz w:val="22"/>
          <w:szCs w:val="22"/>
          <w:highlight w:val="cyan"/>
        </w:rPr>
        <w:t>貴市(or町、村)</w:t>
      </w:r>
      <w:r w:rsidR="00A44CEB" w:rsidRPr="000A337B">
        <w:rPr>
          <w:rFonts w:asciiTheme="majorEastAsia" w:eastAsiaTheme="majorEastAsia" w:hAnsiTheme="majorEastAsia" w:hint="eastAsia"/>
          <w:sz w:val="22"/>
          <w:szCs w:val="22"/>
        </w:rPr>
        <w:t>は事業実施期間中、</w:t>
      </w:r>
      <w:r w:rsidR="008C7D58" w:rsidRPr="000A337B">
        <w:rPr>
          <w:rFonts w:asciiTheme="majorEastAsia" w:eastAsiaTheme="majorEastAsia" w:hAnsiTheme="majorEastAsia" w:hint="eastAsia"/>
          <w:sz w:val="22"/>
          <w:szCs w:val="22"/>
        </w:rPr>
        <w:t>①</w:t>
      </w:r>
      <w:r w:rsidR="00A44CEB" w:rsidRPr="000A337B">
        <w:rPr>
          <w:rFonts w:asciiTheme="majorEastAsia" w:eastAsiaTheme="majorEastAsia" w:hAnsiTheme="majorEastAsia" w:hint="eastAsia"/>
          <w:sz w:val="22"/>
          <w:szCs w:val="22"/>
        </w:rPr>
        <w:t>及び</w:t>
      </w:r>
      <w:r w:rsidR="008C7D58" w:rsidRPr="000A337B">
        <w:rPr>
          <w:rFonts w:asciiTheme="majorEastAsia" w:eastAsiaTheme="majorEastAsia" w:hAnsiTheme="majorEastAsia" w:hint="eastAsia"/>
          <w:sz w:val="22"/>
          <w:szCs w:val="22"/>
        </w:rPr>
        <w:t>②</w:t>
      </w:r>
      <w:r w:rsidR="00A44CEB" w:rsidRPr="000A337B">
        <w:rPr>
          <w:rFonts w:asciiTheme="majorEastAsia" w:eastAsiaTheme="majorEastAsia" w:hAnsiTheme="majorEastAsia" w:hint="eastAsia"/>
          <w:sz w:val="22"/>
          <w:szCs w:val="22"/>
        </w:rPr>
        <w:t>に規定するものについて、満たしていなければならない。</w:t>
      </w:r>
    </w:p>
    <w:p w14:paraId="58E05F59" w14:textId="77777777" w:rsidR="00A44CEB" w:rsidRPr="000A337B" w:rsidRDefault="00A44CEB" w:rsidP="00D71FE8">
      <w:pPr>
        <w:ind w:leftChars="337" w:left="888" w:hanging="180"/>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①　特定中間集積所から指定引取場所までの対象廃棄物の輸送は、</w:t>
      </w:r>
      <w:r w:rsidRPr="000A337B">
        <w:rPr>
          <w:rFonts w:asciiTheme="majorEastAsia" w:eastAsiaTheme="majorEastAsia" w:hAnsiTheme="majorEastAsia" w:hint="eastAsia"/>
          <w:sz w:val="22"/>
          <w:szCs w:val="22"/>
          <w:highlight w:val="green"/>
        </w:rPr>
        <w:t>【</w:t>
      </w:r>
      <w:r w:rsidR="00D41FCD" w:rsidRPr="000A337B">
        <w:rPr>
          <w:rFonts w:asciiTheme="majorEastAsia" w:eastAsiaTheme="majorEastAsia" w:hAnsiTheme="majorEastAsia" w:hint="eastAsia"/>
          <w:sz w:val="22"/>
          <w:szCs w:val="22"/>
          <w:highlight w:val="green"/>
        </w:rPr>
        <w:t>◆◆</w:t>
      </w:r>
      <w:r w:rsidRPr="000A337B">
        <w:rPr>
          <w:rFonts w:asciiTheme="majorEastAsia" w:eastAsiaTheme="majorEastAsia" w:hAnsiTheme="majorEastAsia" w:hint="eastAsia"/>
          <w:sz w:val="22"/>
          <w:szCs w:val="22"/>
          <w:highlight w:val="green"/>
        </w:rPr>
        <w:t>トントラック（実際に輸送するトラックの最大積載量を記載）１台以上、</w:t>
      </w:r>
      <w:r w:rsidR="00D41FCD" w:rsidRPr="000A337B">
        <w:rPr>
          <w:rFonts w:asciiTheme="majorEastAsia" w:eastAsiaTheme="majorEastAsia" w:hAnsiTheme="majorEastAsia" w:hint="eastAsia"/>
          <w:sz w:val="22"/>
          <w:szCs w:val="22"/>
          <w:highlight w:val="green"/>
        </w:rPr>
        <w:t>◆◆</w:t>
      </w:r>
      <w:r w:rsidRPr="000A337B">
        <w:rPr>
          <w:rFonts w:asciiTheme="majorEastAsia" w:eastAsiaTheme="majorEastAsia" w:hAnsiTheme="majorEastAsia" w:hint="eastAsia"/>
          <w:sz w:val="22"/>
          <w:szCs w:val="22"/>
          <w:highlight w:val="green"/>
        </w:rPr>
        <w:t>フィートコンテナ（実際に使用するコンテナのサイズを記載）１基以上等】</w:t>
      </w:r>
      <w:r w:rsidRPr="000A337B">
        <w:rPr>
          <w:rFonts w:asciiTheme="majorEastAsia" w:eastAsiaTheme="majorEastAsia" w:hAnsiTheme="majorEastAsia" w:hint="eastAsia"/>
          <w:sz w:val="22"/>
          <w:szCs w:val="22"/>
        </w:rPr>
        <w:t>を満載にして行うこと。ただし、本文の規定にかかわらず、最低限年間１回は特定中間集積所から指定引取場所まで対象廃棄物を輸送すること。</w:t>
      </w:r>
    </w:p>
    <w:p w14:paraId="32B6CB60" w14:textId="77777777" w:rsidR="00A44CEB" w:rsidRPr="000A337B" w:rsidRDefault="00A44CEB" w:rsidP="00D71FE8">
      <w:pPr>
        <w:ind w:leftChars="337" w:left="888" w:hanging="180"/>
        <w:rPr>
          <w:rFonts w:asciiTheme="majorEastAsia" w:eastAsiaTheme="majorEastAsia" w:hAnsiTheme="majorEastAsia"/>
          <w:i/>
          <w:sz w:val="22"/>
          <w:szCs w:val="22"/>
        </w:rPr>
      </w:pPr>
      <w:r w:rsidRPr="000A337B">
        <w:rPr>
          <w:rFonts w:asciiTheme="majorEastAsia" w:eastAsiaTheme="majorEastAsia" w:hAnsiTheme="majorEastAsia" w:hint="eastAsia"/>
          <w:i/>
          <w:sz w:val="22"/>
          <w:szCs w:val="22"/>
        </w:rPr>
        <w:t xml:space="preserve">　</w:t>
      </w:r>
      <w:r w:rsidRPr="000A337B">
        <w:rPr>
          <w:rFonts w:asciiTheme="majorEastAsia" w:eastAsiaTheme="majorEastAsia" w:hAnsiTheme="majorEastAsia" w:hint="eastAsia"/>
          <w:i/>
          <w:sz w:val="22"/>
          <w:szCs w:val="22"/>
          <w:highlight w:val="green"/>
        </w:rPr>
        <w:t>⇒【　】内は実施する内容に応じて記載する。</w:t>
      </w:r>
    </w:p>
    <w:p w14:paraId="29A4E6E3" w14:textId="77777777" w:rsidR="00A44CEB" w:rsidRPr="000A337B" w:rsidRDefault="00A44CEB" w:rsidP="00D71FE8">
      <w:pPr>
        <w:ind w:leftChars="337" w:left="888" w:hanging="180"/>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②　対象廃棄物を引き取った又は回収した場所から特定中間集積所までの対象廃棄物の輸送及び特定中間集積所から指定引取場所までの対象廃棄物の輸送を実際に行う者が特定家庭用機器廃棄物を取り扱うために必要な許可を取得していること。対象廃棄物の輸送に関して関係者間で必要な契約が締結されていること。</w:t>
      </w:r>
    </w:p>
    <w:p w14:paraId="363A511B" w14:textId="77777777" w:rsidR="00E850B9" w:rsidRPr="000A337B" w:rsidRDefault="00DF509B" w:rsidP="00AF3B15">
      <w:pPr>
        <w:rPr>
          <w:rFonts w:asciiTheme="majorEastAsia" w:eastAsiaTheme="majorEastAsia" w:hAnsiTheme="majorEastAsia" w:cs="ＭＳ Ｐゴシック"/>
          <w:sz w:val="22"/>
          <w:szCs w:val="22"/>
        </w:rPr>
      </w:pPr>
      <w:r w:rsidRPr="000A337B">
        <w:rPr>
          <w:rFonts w:asciiTheme="majorEastAsia" w:eastAsiaTheme="majorEastAsia" w:hAnsiTheme="majorEastAsia" w:hint="eastAsia"/>
          <w:i/>
          <w:sz w:val="22"/>
          <w:szCs w:val="22"/>
          <w:highlight w:val="green"/>
        </w:rPr>
        <w:t xml:space="preserve">⇒　</w:t>
      </w:r>
      <w:r w:rsidR="00FC01B2" w:rsidRPr="000A337B">
        <w:rPr>
          <w:rFonts w:asciiTheme="majorEastAsia" w:eastAsiaTheme="majorEastAsia" w:hAnsiTheme="majorEastAsia" w:hint="eastAsia"/>
          <w:i/>
          <w:sz w:val="22"/>
          <w:szCs w:val="22"/>
          <w:highlight w:val="green"/>
        </w:rPr>
        <w:t>特定の条件付与がある場合（奄美市の対象地域、壱岐市の不法投棄事業との関連等）</w:t>
      </w:r>
    </w:p>
    <w:p w14:paraId="76464CF3" w14:textId="77777777" w:rsidR="00FC01B2" w:rsidRPr="000A337B" w:rsidRDefault="00FC01B2" w:rsidP="00D71FE8">
      <w:pPr>
        <w:ind w:left="993" w:hanging="631"/>
        <w:rPr>
          <w:rFonts w:asciiTheme="majorEastAsia" w:eastAsiaTheme="majorEastAsia" w:hAnsiTheme="majorEastAsia"/>
          <w:sz w:val="22"/>
          <w:szCs w:val="22"/>
        </w:rPr>
      </w:pPr>
      <w:r w:rsidRPr="000A337B">
        <w:rPr>
          <w:rFonts w:asciiTheme="majorEastAsia" w:eastAsiaTheme="majorEastAsia" w:hAnsiTheme="majorEastAsia" w:hint="eastAsia"/>
          <w:color w:val="FF0000"/>
          <w:sz w:val="22"/>
          <w:szCs w:val="22"/>
          <w:highlight w:val="green"/>
        </w:rPr>
        <w:t>（</w:t>
      </w:r>
      <w:r w:rsidR="001A4913" w:rsidRPr="000A337B">
        <w:rPr>
          <w:rFonts w:asciiTheme="majorEastAsia" w:eastAsiaTheme="majorEastAsia" w:hAnsiTheme="majorEastAsia" w:hint="eastAsia"/>
          <w:color w:val="FF0000"/>
          <w:sz w:val="22"/>
          <w:szCs w:val="22"/>
          <w:highlight w:val="green"/>
        </w:rPr>
        <w:t>２</w:t>
      </w:r>
      <w:r w:rsidRPr="000A337B">
        <w:rPr>
          <w:rFonts w:asciiTheme="majorEastAsia" w:eastAsiaTheme="majorEastAsia" w:hAnsiTheme="majorEastAsia" w:hint="eastAsia"/>
          <w:color w:val="FF0000"/>
          <w:sz w:val="22"/>
          <w:szCs w:val="22"/>
          <w:highlight w:val="green"/>
        </w:rPr>
        <w:t>）　条件を記載</w:t>
      </w:r>
      <w:r w:rsidR="001A4913" w:rsidRPr="000A337B">
        <w:rPr>
          <w:rFonts w:asciiTheme="majorEastAsia" w:eastAsiaTheme="majorEastAsia" w:hAnsiTheme="majorEastAsia" w:hint="eastAsia"/>
          <w:color w:val="FF0000"/>
          <w:sz w:val="22"/>
          <w:szCs w:val="22"/>
          <w:highlight w:val="green"/>
        </w:rPr>
        <w:t xml:space="preserve">　（無ければ、上記“（１）”を削ること。</w:t>
      </w:r>
      <w:r w:rsidR="001A4913" w:rsidRPr="000A337B">
        <w:rPr>
          <w:rFonts w:asciiTheme="majorEastAsia" w:eastAsiaTheme="majorEastAsia" w:hAnsiTheme="majorEastAsia" w:hint="eastAsia"/>
          <w:sz w:val="22"/>
          <w:szCs w:val="22"/>
          <w:highlight w:val="green"/>
        </w:rPr>
        <w:t>）</w:t>
      </w:r>
    </w:p>
    <w:p w14:paraId="020305CF" w14:textId="77777777" w:rsidR="00FC01B2" w:rsidRPr="000A337B" w:rsidRDefault="00FC01B2" w:rsidP="00AF3B15">
      <w:pPr>
        <w:rPr>
          <w:rFonts w:asciiTheme="majorEastAsia" w:eastAsiaTheme="majorEastAsia" w:hAnsiTheme="majorEastAsia" w:cs="ＭＳ Ｐゴシック"/>
          <w:sz w:val="22"/>
          <w:szCs w:val="22"/>
        </w:rPr>
      </w:pPr>
    </w:p>
    <w:p w14:paraId="49028FAB" w14:textId="77777777" w:rsidR="00E850B9" w:rsidRPr="000A337B" w:rsidRDefault="00E850B9" w:rsidP="00AF3B15">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４．　第三者委員会が決定した協力の条件</w:t>
      </w:r>
    </w:p>
    <w:p w14:paraId="024E792E" w14:textId="77777777" w:rsidR="00E850B9" w:rsidRPr="000A337B" w:rsidRDefault="003B35FE" w:rsidP="003B35FE">
      <w:pPr>
        <w:ind w:left="284"/>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 xml:space="preserve">　</w:t>
      </w:r>
      <w:r w:rsidR="00FF340D" w:rsidRPr="000A337B">
        <w:rPr>
          <w:rFonts w:asciiTheme="majorEastAsia" w:eastAsiaTheme="majorEastAsia" w:hAnsiTheme="majorEastAsia" w:hint="eastAsia"/>
          <w:sz w:val="22"/>
          <w:szCs w:val="22"/>
        </w:rPr>
        <w:t>助成単価は次の額とする。協会は要項第１５条第１項の規定により算出される</w:t>
      </w:r>
      <w:r w:rsidR="00E96CB4" w:rsidRPr="000A337B">
        <w:rPr>
          <w:rFonts w:asciiTheme="majorEastAsia" w:eastAsiaTheme="majorEastAsia" w:hAnsiTheme="majorEastAsia" w:hint="eastAsia"/>
          <w:sz w:val="22"/>
          <w:szCs w:val="22"/>
        </w:rPr>
        <w:t>助成金</w:t>
      </w:r>
      <w:r w:rsidR="00FF340D" w:rsidRPr="000A337B">
        <w:rPr>
          <w:rFonts w:asciiTheme="majorEastAsia" w:eastAsiaTheme="majorEastAsia" w:hAnsiTheme="majorEastAsia" w:hint="eastAsia"/>
          <w:sz w:val="22"/>
          <w:szCs w:val="22"/>
        </w:rPr>
        <w:t>を</w:t>
      </w:r>
      <w:r w:rsidR="00B8456B" w:rsidRPr="000A337B">
        <w:rPr>
          <w:rFonts w:asciiTheme="majorEastAsia" w:eastAsiaTheme="majorEastAsia" w:hAnsiTheme="majorEastAsia" w:hint="eastAsia"/>
          <w:sz w:val="22"/>
          <w:szCs w:val="22"/>
          <w:highlight w:val="cyan"/>
        </w:rPr>
        <w:t>貴市(or町、村)</w:t>
      </w:r>
      <w:r w:rsidR="00FF340D" w:rsidRPr="000A337B">
        <w:rPr>
          <w:rFonts w:asciiTheme="majorEastAsia" w:eastAsiaTheme="majorEastAsia" w:hAnsiTheme="majorEastAsia" w:hint="eastAsia"/>
          <w:sz w:val="22"/>
          <w:szCs w:val="22"/>
        </w:rPr>
        <w:t>が実施する被協力事業に協力するために交付する。</w:t>
      </w:r>
    </w:p>
    <w:p w14:paraId="178B8CF7" w14:textId="77777777" w:rsidR="005071F9" w:rsidRPr="000A337B" w:rsidRDefault="005071F9" w:rsidP="003B35FE">
      <w:pPr>
        <w:ind w:left="284"/>
        <w:rPr>
          <w:rFonts w:asciiTheme="majorEastAsia" w:eastAsiaTheme="majorEastAsia" w:hAnsiTheme="majorEastAsia" w:cs="ＭＳ Ｐゴシック"/>
          <w:sz w:val="22"/>
          <w:szCs w:val="22"/>
          <w:highlight w:val="green"/>
        </w:rPr>
      </w:pPr>
    </w:p>
    <w:p w14:paraId="5FAB9C80" w14:textId="77777777" w:rsidR="00BF32DF" w:rsidRPr="000A337B" w:rsidRDefault="00BF32DF" w:rsidP="00AF3B15">
      <w:pPr>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 xml:space="preserve">　助成単価</w:t>
      </w:r>
    </w:p>
    <w:tbl>
      <w:tblPr>
        <w:tblW w:w="6660" w:type="dxa"/>
        <w:tblInd w:w="999" w:type="dxa"/>
        <w:tblCellMar>
          <w:left w:w="99" w:type="dxa"/>
          <w:right w:w="99" w:type="dxa"/>
        </w:tblCellMar>
        <w:tblLook w:val="0000" w:firstRow="0" w:lastRow="0" w:firstColumn="0" w:lastColumn="0" w:noHBand="0" w:noVBand="0"/>
      </w:tblPr>
      <w:tblGrid>
        <w:gridCol w:w="4140"/>
        <w:gridCol w:w="2520"/>
      </w:tblGrid>
      <w:tr w:rsidR="00BE60A2" w:rsidRPr="000A337B" w14:paraId="679F5936" w14:textId="77777777" w:rsidTr="004F7464">
        <w:trPr>
          <w:trHeight w:val="270"/>
        </w:trPr>
        <w:tc>
          <w:tcPr>
            <w:tcW w:w="4140" w:type="dxa"/>
            <w:tcBorders>
              <w:top w:val="nil"/>
              <w:left w:val="nil"/>
              <w:bottom w:val="nil"/>
              <w:right w:val="nil"/>
            </w:tcBorders>
            <w:shd w:val="clear" w:color="auto" w:fill="auto"/>
            <w:noWrap/>
            <w:vAlign w:val="center"/>
          </w:tcPr>
          <w:p w14:paraId="559FB0E4" w14:textId="77777777" w:rsidR="00D579B1" w:rsidRPr="000A337B" w:rsidRDefault="00D579B1" w:rsidP="00D579B1">
            <w:pPr>
              <w:widowControl/>
              <w:jc w:val="lef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ユニット形エアコンディショナー</w:t>
            </w:r>
          </w:p>
        </w:tc>
        <w:tc>
          <w:tcPr>
            <w:tcW w:w="2520" w:type="dxa"/>
            <w:tcBorders>
              <w:top w:val="nil"/>
              <w:left w:val="nil"/>
              <w:bottom w:val="nil"/>
              <w:right w:val="nil"/>
            </w:tcBorders>
            <w:shd w:val="clear" w:color="auto" w:fill="auto"/>
            <w:noWrap/>
            <w:vAlign w:val="center"/>
          </w:tcPr>
          <w:p w14:paraId="6A520539" w14:textId="77777777" w:rsidR="00D579B1" w:rsidRPr="000A337B" w:rsidRDefault="00D579B1" w:rsidP="00D579B1">
            <w:pPr>
              <w:widowControl/>
              <w:jc w:val="righ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円</w:t>
            </w:r>
          </w:p>
        </w:tc>
      </w:tr>
      <w:tr w:rsidR="00BE60A2" w:rsidRPr="000A337B" w14:paraId="1267C7DB" w14:textId="77777777" w:rsidTr="004F7464">
        <w:trPr>
          <w:trHeight w:val="270"/>
        </w:trPr>
        <w:tc>
          <w:tcPr>
            <w:tcW w:w="4140" w:type="dxa"/>
            <w:tcBorders>
              <w:top w:val="nil"/>
              <w:left w:val="nil"/>
              <w:bottom w:val="nil"/>
              <w:right w:val="nil"/>
            </w:tcBorders>
            <w:shd w:val="clear" w:color="auto" w:fill="auto"/>
            <w:noWrap/>
            <w:vAlign w:val="center"/>
          </w:tcPr>
          <w:p w14:paraId="672E4FF8" w14:textId="77777777" w:rsidR="00D579B1" w:rsidRPr="000A337B" w:rsidRDefault="00D579B1" w:rsidP="00D579B1">
            <w:pPr>
              <w:widowControl/>
              <w:jc w:val="lef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ブラウン管式テレビ</w:t>
            </w:r>
          </w:p>
        </w:tc>
        <w:tc>
          <w:tcPr>
            <w:tcW w:w="2520" w:type="dxa"/>
            <w:tcBorders>
              <w:top w:val="nil"/>
              <w:left w:val="nil"/>
              <w:bottom w:val="nil"/>
              <w:right w:val="nil"/>
            </w:tcBorders>
            <w:shd w:val="clear" w:color="auto" w:fill="auto"/>
            <w:noWrap/>
            <w:vAlign w:val="center"/>
          </w:tcPr>
          <w:p w14:paraId="76BED7C0" w14:textId="77777777" w:rsidR="00D579B1" w:rsidRPr="000A337B" w:rsidRDefault="00D579B1" w:rsidP="00D579B1">
            <w:pPr>
              <w:widowControl/>
              <w:jc w:val="righ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円</w:t>
            </w:r>
          </w:p>
        </w:tc>
      </w:tr>
      <w:tr w:rsidR="00BE60A2" w:rsidRPr="000A337B" w14:paraId="62324C70" w14:textId="77777777" w:rsidTr="004F7464">
        <w:trPr>
          <w:trHeight w:val="270"/>
        </w:trPr>
        <w:tc>
          <w:tcPr>
            <w:tcW w:w="4140" w:type="dxa"/>
            <w:tcBorders>
              <w:top w:val="nil"/>
              <w:left w:val="nil"/>
              <w:bottom w:val="nil"/>
              <w:right w:val="nil"/>
            </w:tcBorders>
            <w:shd w:val="clear" w:color="auto" w:fill="auto"/>
            <w:noWrap/>
            <w:vAlign w:val="center"/>
          </w:tcPr>
          <w:p w14:paraId="326ACDA3" w14:textId="77777777" w:rsidR="004F7464" w:rsidRPr="000A337B" w:rsidRDefault="00893CD5" w:rsidP="00D579B1">
            <w:pPr>
              <w:widowControl/>
              <w:jc w:val="lef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液晶式</w:t>
            </w:r>
            <w:r w:rsidR="00193DF8" w:rsidRPr="000A337B">
              <w:rPr>
                <w:rFonts w:asciiTheme="majorEastAsia" w:eastAsiaTheme="majorEastAsia" w:hAnsiTheme="majorEastAsia" w:cs="ＭＳ Ｐゴシック" w:hint="eastAsia"/>
                <w:kern w:val="0"/>
                <w:sz w:val="22"/>
                <w:szCs w:val="22"/>
              </w:rPr>
              <w:t>テレビ</w:t>
            </w:r>
            <w:r w:rsidR="004F7464" w:rsidRPr="000A337B">
              <w:rPr>
                <w:rFonts w:asciiTheme="majorEastAsia" w:eastAsiaTheme="majorEastAsia" w:hAnsiTheme="majorEastAsia" w:cs="ＭＳ Ｐゴシック" w:hint="eastAsia"/>
                <w:kern w:val="0"/>
                <w:sz w:val="22"/>
                <w:szCs w:val="22"/>
              </w:rPr>
              <w:t>及びプラズマ式テレビ</w:t>
            </w:r>
          </w:p>
        </w:tc>
        <w:tc>
          <w:tcPr>
            <w:tcW w:w="2520" w:type="dxa"/>
            <w:tcBorders>
              <w:top w:val="nil"/>
              <w:left w:val="nil"/>
              <w:bottom w:val="nil"/>
              <w:right w:val="nil"/>
            </w:tcBorders>
            <w:shd w:val="clear" w:color="auto" w:fill="auto"/>
            <w:noWrap/>
            <w:vAlign w:val="center"/>
          </w:tcPr>
          <w:p w14:paraId="465FBF14" w14:textId="77777777" w:rsidR="004F7464" w:rsidRPr="000A337B" w:rsidRDefault="004F7464" w:rsidP="00D579B1">
            <w:pPr>
              <w:widowControl/>
              <w:jc w:val="righ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円</w:t>
            </w:r>
          </w:p>
        </w:tc>
      </w:tr>
      <w:tr w:rsidR="00BE60A2" w:rsidRPr="000A337B" w14:paraId="1D5ACC55" w14:textId="77777777" w:rsidTr="004F7464">
        <w:trPr>
          <w:trHeight w:val="270"/>
        </w:trPr>
        <w:tc>
          <w:tcPr>
            <w:tcW w:w="4140" w:type="dxa"/>
            <w:tcBorders>
              <w:top w:val="nil"/>
              <w:left w:val="nil"/>
              <w:bottom w:val="nil"/>
              <w:right w:val="nil"/>
            </w:tcBorders>
            <w:shd w:val="clear" w:color="auto" w:fill="auto"/>
            <w:noWrap/>
            <w:vAlign w:val="center"/>
          </w:tcPr>
          <w:p w14:paraId="3EAB4D4A" w14:textId="77777777" w:rsidR="00D579B1" w:rsidRPr="000A337B" w:rsidRDefault="00D579B1" w:rsidP="00D579B1">
            <w:pPr>
              <w:widowControl/>
              <w:jc w:val="lef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電気冷蔵庫及び電気冷凍庫</w:t>
            </w:r>
          </w:p>
        </w:tc>
        <w:tc>
          <w:tcPr>
            <w:tcW w:w="2520" w:type="dxa"/>
            <w:tcBorders>
              <w:top w:val="nil"/>
              <w:left w:val="nil"/>
              <w:bottom w:val="nil"/>
              <w:right w:val="nil"/>
            </w:tcBorders>
            <w:shd w:val="clear" w:color="auto" w:fill="auto"/>
            <w:noWrap/>
            <w:vAlign w:val="center"/>
          </w:tcPr>
          <w:p w14:paraId="4CC0D93D" w14:textId="77777777" w:rsidR="00D579B1" w:rsidRPr="000A337B" w:rsidRDefault="00D579B1" w:rsidP="00D579B1">
            <w:pPr>
              <w:widowControl/>
              <w:jc w:val="righ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円</w:t>
            </w:r>
          </w:p>
        </w:tc>
      </w:tr>
      <w:tr w:rsidR="001035B9" w:rsidRPr="000A337B" w14:paraId="2143788E" w14:textId="77777777" w:rsidTr="004F7464">
        <w:trPr>
          <w:trHeight w:val="270"/>
        </w:trPr>
        <w:tc>
          <w:tcPr>
            <w:tcW w:w="4140" w:type="dxa"/>
            <w:tcBorders>
              <w:top w:val="nil"/>
              <w:left w:val="nil"/>
              <w:bottom w:val="nil"/>
              <w:right w:val="nil"/>
            </w:tcBorders>
            <w:shd w:val="clear" w:color="auto" w:fill="auto"/>
            <w:noWrap/>
            <w:vAlign w:val="center"/>
          </w:tcPr>
          <w:p w14:paraId="3F5DA42F" w14:textId="77777777" w:rsidR="00D579B1" w:rsidRPr="000A337B" w:rsidRDefault="00D579B1" w:rsidP="00D579B1">
            <w:pPr>
              <w:widowControl/>
              <w:jc w:val="lef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電気洗濯機</w:t>
            </w:r>
            <w:r w:rsidR="00E14E0B" w:rsidRPr="000A337B">
              <w:rPr>
                <w:rFonts w:asciiTheme="majorEastAsia" w:eastAsiaTheme="majorEastAsia" w:hAnsiTheme="majorEastAsia" w:cs="ＭＳ Ｐゴシック" w:hint="eastAsia"/>
                <w:kern w:val="0"/>
                <w:sz w:val="22"/>
                <w:szCs w:val="22"/>
              </w:rPr>
              <w:t>及び衣類乾燥機</w:t>
            </w:r>
          </w:p>
        </w:tc>
        <w:tc>
          <w:tcPr>
            <w:tcW w:w="2520" w:type="dxa"/>
            <w:tcBorders>
              <w:top w:val="nil"/>
              <w:left w:val="nil"/>
              <w:bottom w:val="nil"/>
              <w:right w:val="nil"/>
            </w:tcBorders>
            <w:shd w:val="clear" w:color="auto" w:fill="auto"/>
            <w:noWrap/>
            <w:vAlign w:val="center"/>
          </w:tcPr>
          <w:p w14:paraId="0670679C" w14:textId="77777777" w:rsidR="00D579B1" w:rsidRPr="000A337B" w:rsidRDefault="00D579B1" w:rsidP="00D579B1">
            <w:pPr>
              <w:widowControl/>
              <w:jc w:val="right"/>
              <w:rPr>
                <w:rFonts w:asciiTheme="majorEastAsia" w:eastAsiaTheme="majorEastAsia" w:hAnsiTheme="majorEastAsia" w:cs="ＭＳ Ｐゴシック"/>
                <w:kern w:val="0"/>
                <w:sz w:val="22"/>
                <w:szCs w:val="22"/>
              </w:rPr>
            </w:pPr>
            <w:r w:rsidRPr="000A337B">
              <w:rPr>
                <w:rFonts w:asciiTheme="majorEastAsia" w:eastAsiaTheme="majorEastAsia" w:hAnsiTheme="majorEastAsia" w:cs="ＭＳ Ｐゴシック" w:hint="eastAsia"/>
                <w:kern w:val="0"/>
                <w:sz w:val="22"/>
                <w:szCs w:val="22"/>
              </w:rPr>
              <w:t>円</w:t>
            </w:r>
          </w:p>
        </w:tc>
      </w:tr>
    </w:tbl>
    <w:p w14:paraId="3474B1DC" w14:textId="77777777" w:rsidR="000C3595" w:rsidRPr="000A337B" w:rsidRDefault="000C3595" w:rsidP="000C3595">
      <w:pPr>
        <w:pStyle w:val="a4"/>
        <w:jc w:val="both"/>
        <w:rPr>
          <w:rFonts w:asciiTheme="majorEastAsia" w:eastAsiaTheme="majorEastAsia" w:hAnsiTheme="majorEastAsia"/>
          <w:i/>
          <w:sz w:val="22"/>
          <w:szCs w:val="22"/>
        </w:rPr>
      </w:pPr>
      <w:r w:rsidRPr="000A337B">
        <w:rPr>
          <w:rFonts w:asciiTheme="majorEastAsia" w:eastAsiaTheme="majorEastAsia" w:hAnsiTheme="majorEastAsia" w:hint="eastAsia"/>
          <w:i/>
          <w:sz w:val="22"/>
          <w:szCs w:val="22"/>
          <w:highlight w:val="green"/>
        </w:rPr>
        <w:t>⇒　大小区分がある場合は上記に加えて　それぞれの区分ごとに助成単価を記載すること。</w:t>
      </w:r>
    </w:p>
    <w:p w14:paraId="7BD80954" w14:textId="77777777" w:rsidR="00F44D0B" w:rsidRDefault="00F44D0B" w:rsidP="000C3595">
      <w:pPr>
        <w:pStyle w:val="a4"/>
        <w:jc w:val="both"/>
        <w:rPr>
          <w:rFonts w:asciiTheme="majorEastAsia" w:eastAsiaTheme="majorEastAsia" w:hAnsiTheme="majorEastAsia"/>
          <w:sz w:val="22"/>
          <w:szCs w:val="22"/>
        </w:rPr>
      </w:pPr>
    </w:p>
    <w:p w14:paraId="29EAD580" w14:textId="77777777" w:rsidR="000C3595" w:rsidRPr="000C3595" w:rsidRDefault="000C3595" w:rsidP="000C3595">
      <w:pPr>
        <w:pStyle w:val="a4"/>
        <w:jc w:val="both"/>
        <w:rPr>
          <w:rFonts w:asciiTheme="majorEastAsia" w:eastAsiaTheme="majorEastAsia" w:hAnsiTheme="majorEastAsia"/>
          <w:sz w:val="22"/>
          <w:szCs w:val="22"/>
          <w:highlight w:val="green"/>
        </w:rPr>
      </w:pPr>
      <w:r w:rsidRPr="000C3595">
        <w:rPr>
          <w:rFonts w:asciiTheme="majorEastAsia" w:eastAsiaTheme="majorEastAsia" w:hAnsiTheme="majorEastAsia" w:hint="eastAsia"/>
          <w:sz w:val="22"/>
          <w:szCs w:val="22"/>
          <w:highlight w:val="green"/>
        </w:rPr>
        <w:t>５．　応募申請時に実績報告方法「協会集計方式」を選択されている場合</w:t>
      </w:r>
    </w:p>
    <w:p w14:paraId="310D5E40" w14:textId="77777777" w:rsidR="000C3595" w:rsidRPr="000A337B" w:rsidRDefault="000C3595" w:rsidP="000C3595">
      <w:pPr>
        <w:ind w:left="284"/>
        <w:rPr>
          <w:rFonts w:asciiTheme="majorEastAsia" w:eastAsiaTheme="majorEastAsia" w:hAnsiTheme="majorEastAsia"/>
          <w:sz w:val="22"/>
          <w:szCs w:val="22"/>
        </w:rPr>
      </w:pPr>
      <w:r w:rsidRPr="000C3595">
        <w:rPr>
          <w:rFonts w:asciiTheme="majorEastAsia" w:eastAsiaTheme="majorEastAsia" w:hAnsiTheme="majorEastAsia" w:hint="eastAsia"/>
          <w:sz w:val="22"/>
          <w:szCs w:val="22"/>
          <w:highlight w:val="green"/>
        </w:rPr>
        <w:t xml:space="preserve">　被協力事業により再商品化等実施者に対象廃棄物を引き渡すときに用いる家電リサイクル券の発券者（以下「被通知取扱店等」という。）の氏名又は名称等及び所在地を</w:t>
      </w:r>
      <w:r w:rsidRPr="001E1A3D">
        <w:rPr>
          <w:rFonts w:asciiTheme="majorEastAsia" w:eastAsiaTheme="majorEastAsia" w:hAnsiTheme="majorEastAsia" w:hint="eastAsia"/>
          <w:color w:val="FF0000"/>
          <w:sz w:val="22"/>
          <w:szCs w:val="22"/>
          <w:highlight w:val="green"/>
        </w:rPr>
        <w:t>平成３０年１月１日より前に</w:t>
      </w:r>
      <w:r w:rsidRPr="000C3595">
        <w:rPr>
          <w:rFonts w:asciiTheme="majorEastAsia" w:eastAsiaTheme="majorEastAsia" w:hAnsiTheme="majorEastAsia" w:hint="eastAsia"/>
          <w:sz w:val="22"/>
          <w:szCs w:val="22"/>
          <w:highlight w:val="green"/>
        </w:rPr>
        <w:t>協会に通知するものとする。</w:t>
      </w:r>
    </w:p>
    <w:p w14:paraId="68E5936A" w14:textId="77777777" w:rsidR="000C3595" w:rsidRPr="000C3595" w:rsidRDefault="000C3595" w:rsidP="000C3595">
      <w:pPr>
        <w:pStyle w:val="a4"/>
        <w:jc w:val="both"/>
        <w:rPr>
          <w:rFonts w:asciiTheme="majorEastAsia" w:eastAsiaTheme="majorEastAsia" w:hAnsiTheme="majorEastAsia"/>
          <w:sz w:val="22"/>
          <w:szCs w:val="22"/>
        </w:rPr>
      </w:pPr>
      <w:r w:rsidRPr="000A337B">
        <w:rPr>
          <w:rFonts w:asciiTheme="majorEastAsia" w:eastAsiaTheme="majorEastAsia" w:hAnsiTheme="majorEastAsia" w:hint="eastAsia"/>
          <w:i/>
          <w:sz w:val="22"/>
          <w:szCs w:val="22"/>
          <w:highlight w:val="green"/>
        </w:rPr>
        <w:t xml:space="preserve">⇒　</w:t>
      </w:r>
      <w:r>
        <w:rPr>
          <w:rFonts w:asciiTheme="majorEastAsia" w:eastAsiaTheme="majorEastAsia" w:hAnsiTheme="majorEastAsia" w:hint="eastAsia"/>
          <w:i/>
          <w:sz w:val="22"/>
          <w:szCs w:val="22"/>
          <w:highlight w:val="green"/>
        </w:rPr>
        <w:t>協会集計の場合に必要</w:t>
      </w:r>
      <w:r w:rsidRPr="000A337B">
        <w:rPr>
          <w:rFonts w:asciiTheme="majorEastAsia" w:eastAsiaTheme="majorEastAsia" w:hAnsiTheme="majorEastAsia" w:hint="eastAsia"/>
          <w:i/>
          <w:sz w:val="22"/>
          <w:szCs w:val="22"/>
          <w:highlight w:val="green"/>
        </w:rPr>
        <w:t>。</w:t>
      </w:r>
      <w:r>
        <w:rPr>
          <w:rFonts w:asciiTheme="majorEastAsia" w:eastAsiaTheme="majorEastAsia" w:hAnsiTheme="majorEastAsia" w:hint="eastAsia"/>
          <w:i/>
          <w:sz w:val="22"/>
          <w:szCs w:val="22"/>
          <w:highlight w:val="green"/>
        </w:rPr>
        <w:t>それ以外は削ること。</w:t>
      </w:r>
      <w:r w:rsidRPr="001E1A3D">
        <w:rPr>
          <w:rFonts w:asciiTheme="majorEastAsia" w:eastAsiaTheme="majorEastAsia" w:hAnsiTheme="majorEastAsia" w:hint="eastAsia"/>
          <w:i/>
          <w:color w:val="FF0000"/>
          <w:sz w:val="22"/>
          <w:szCs w:val="22"/>
          <w:highlight w:val="green"/>
        </w:rPr>
        <w:t>納期記載</w:t>
      </w:r>
      <w:r w:rsidR="00F43168" w:rsidRPr="001E1A3D">
        <w:rPr>
          <w:rFonts w:asciiTheme="majorEastAsia" w:eastAsiaTheme="majorEastAsia" w:hAnsiTheme="majorEastAsia" w:hint="eastAsia"/>
          <w:i/>
          <w:color w:val="FF0000"/>
          <w:sz w:val="22"/>
          <w:szCs w:val="22"/>
          <w:highlight w:val="green"/>
        </w:rPr>
        <w:t>更新</w:t>
      </w:r>
      <w:r w:rsidRPr="001E1A3D">
        <w:rPr>
          <w:rFonts w:asciiTheme="majorEastAsia" w:eastAsiaTheme="majorEastAsia" w:hAnsiTheme="majorEastAsia" w:hint="eastAsia"/>
          <w:i/>
          <w:color w:val="FF0000"/>
          <w:sz w:val="22"/>
          <w:szCs w:val="22"/>
          <w:highlight w:val="green"/>
        </w:rPr>
        <w:t>注意</w:t>
      </w:r>
    </w:p>
    <w:p w14:paraId="4A55455D" w14:textId="77777777" w:rsidR="00D579B1" w:rsidRPr="000A337B" w:rsidRDefault="00D579B1" w:rsidP="00F44D0B">
      <w:pPr>
        <w:pStyle w:val="a4"/>
        <w:wordWrap w:val="0"/>
        <w:rPr>
          <w:rFonts w:asciiTheme="majorEastAsia" w:eastAsiaTheme="majorEastAsia" w:hAnsiTheme="majorEastAsia"/>
          <w:sz w:val="22"/>
          <w:szCs w:val="22"/>
        </w:rPr>
      </w:pPr>
      <w:r w:rsidRPr="000A337B">
        <w:rPr>
          <w:rFonts w:asciiTheme="majorEastAsia" w:eastAsiaTheme="majorEastAsia" w:hAnsiTheme="majorEastAsia" w:hint="eastAsia"/>
          <w:sz w:val="22"/>
          <w:szCs w:val="22"/>
        </w:rPr>
        <w:t>以上</w:t>
      </w:r>
    </w:p>
    <w:sectPr w:rsidR="00D579B1" w:rsidRPr="000A337B" w:rsidSect="00C84682">
      <w:headerReference w:type="default" r:id="rId7"/>
      <w:footerReference w:type="default" r:id="rId8"/>
      <w:pgSz w:w="11906" w:h="16838" w:code="9"/>
      <w:pgMar w:top="1418" w:right="1418"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79FB0" w14:textId="77777777" w:rsidR="001E0CD8" w:rsidRDefault="001E0CD8">
      <w:r>
        <w:separator/>
      </w:r>
    </w:p>
  </w:endnote>
  <w:endnote w:type="continuationSeparator" w:id="0">
    <w:p w14:paraId="4C65EFD0" w14:textId="77777777" w:rsidR="001E0CD8" w:rsidRDefault="001E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EAE2" w14:textId="2FCE5612" w:rsidR="00C14512" w:rsidRPr="00F21533" w:rsidRDefault="00C14512" w:rsidP="00C14512">
    <w:pPr>
      <w:pStyle w:val="a6"/>
      <w:wordWrap w:val="0"/>
      <w:jc w:val="right"/>
      <w:rPr>
        <w:rFonts w:ascii="ＭＳ Ｐゴシック" w:eastAsia="ＭＳ Ｐゴシック" w:hAnsi="ＭＳ Ｐゴシック"/>
        <w:color w:val="999999"/>
        <w:sz w:val="20"/>
        <w:szCs w:val="20"/>
      </w:rPr>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136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136A">
      <w:rPr>
        <w:rFonts w:ascii="Times New Roman" w:hAnsi="Times New Roman"/>
        <w:noProof/>
        <w:kern w:val="0"/>
        <w:szCs w:val="21"/>
      </w:rPr>
      <w:t>3</w:t>
    </w:r>
    <w:r>
      <w:rPr>
        <w:rFonts w:ascii="Times New Roman" w:hAnsi="Times New Roman"/>
        <w:kern w:val="0"/>
        <w:szCs w:val="21"/>
      </w:rPr>
      <w:fldChar w:fldCharType="end"/>
    </w:r>
    <w:r>
      <w:rPr>
        <w:rFonts w:hint="eastAsia"/>
      </w:rPr>
      <w:t xml:space="preserve">　　　　　</w:t>
    </w:r>
    <w:r w:rsidRPr="00F21533">
      <w:rPr>
        <w:rFonts w:ascii="ＭＳ ゴシック" w:eastAsia="ＭＳ ゴシック" w:hAnsi="ＭＳ ゴシック" w:hint="eastAsia"/>
        <w:color w:val="999999"/>
        <w:sz w:val="20"/>
        <w:szCs w:val="20"/>
      </w:rPr>
      <w:t>平成</w:t>
    </w:r>
    <w:r w:rsidR="009F4F7F">
      <w:rPr>
        <w:rFonts w:ascii="ＭＳ ゴシック" w:eastAsia="ＭＳ ゴシック" w:hAnsi="ＭＳ ゴシック" w:hint="eastAsia"/>
        <w:color w:val="999999"/>
        <w:sz w:val="20"/>
        <w:szCs w:val="20"/>
      </w:rPr>
      <w:t>30</w:t>
    </w:r>
    <w:r w:rsidRPr="00F21533">
      <w:rPr>
        <w:rFonts w:ascii="ＭＳ ゴシック" w:eastAsia="ＭＳ ゴシック" w:hAnsi="ＭＳ ゴシック" w:hint="eastAsia"/>
        <w:color w:val="999999"/>
        <w:sz w:val="20"/>
        <w:szCs w:val="20"/>
      </w:rPr>
      <w:t>年度離島対策</w:t>
    </w:r>
    <w:r w:rsidR="00F21533" w:rsidRPr="00F21533">
      <w:rPr>
        <w:rFonts w:ascii="ＭＳ ゴシック" w:eastAsia="ＭＳ ゴシック" w:hAnsi="ＭＳ ゴシック" w:hint="eastAsia"/>
        <w:color w:val="999999"/>
        <w:sz w:val="20"/>
        <w:szCs w:val="20"/>
      </w:rPr>
      <w:t>事業協力</w:t>
    </w:r>
    <w:r w:rsidRPr="00F21533">
      <w:rPr>
        <w:rFonts w:ascii="ＭＳ ゴシック" w:eastAsia="ＭＳ ゴシック" w:hAnsi="ＭＳ ゴシック" w:hint="eastAsia"/>
        <w:color w:val="999999"/>
        <w:sz w:val="20"/>
        <w:szCs w:val="20"/>
      </w:rPr>
      <w:t>内定通知</w:t>
    </w:r>
    <w:r w:rsidR="00F21533" w:rsidRPr="00F21533">
      <w:rPr>
        <w:rFonts w:ascii="ＭＳ ゴシック" w:eastAsia="ＭＳ ゴシック" w:hAnsi="ＭＳ ゴシック" w:hint="eastAsia"/>
        <w:color w:val="999999"/>
        <w:sz w:val="20"/>
        <w:szCs w:val="20"/>
      </w:rPr>
      <w:t>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B200" w14:textId="77777777" w:rsidR="001E0CD8" w:rsidRDefault="001E0CD8">
      <w:r>
        <w:separator/>
      </w:r>
    </w:p>
  </w:footnote>
  <w:footnote w:type="continuationSeparator" w:id="0">
    <w:p w14:paraId="2AE871EF" w14:textId="77777777" w:rsidR="001E0CD8" w:rsidRDefault="001E0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CD1D" w14:textId="77777777" w:rsidR="005C64D2" w:rsidRPr="00BA71F3" w:rsidRDefault="005C64D2">
    <w:pPr>
      <w:pStyle w:val="a5"/>
      <w:rPr>
        <w:rFonts w:ascii="ＭＳ ゴシック" w:eastAsia="ＭＳ ゴシック" w:hAnsi="ＭＳ ゴシック"/>
      </w:rPr>
    </w:pPr>
    <w:r w:rsidRPr="00BA71F3">
      <w:rPr>
        <w:rFonts w:ascii="ＭＳ ゴシック" w:eastAsia="ＭＳ ゴシック" w:hAnsi="ＭＳ ゴシック" w:hint="eastAsia"/>
        <w:color w:val="808080"/>
        <w:sz w:val="22"/>
        <w:szCs w:val="22"/>
      </w:rPr>
      <w:t>様式第２（</w:t>
    </w:r>
    <w:r w:rsidR="009D1AC5">
      <w:rPr>
        <w:rFonts w:ascii="ＭＳ ゴシック" w:eastAsia="ＭＳ ゴシック" w:hAnsi="ＭＳ ゴシック" w:hint="eastAsia"/>
        <w:color w:val="808080"/>
        <w:sz w:val="22"/>
        <w:szCs w:val="22"/>
      </w:rPr>
      <w:t>要項</w:t>
    </w:r>
    <w:r w:rsidRPr="00BA71F3">
      <w:rPr>
        <w:rFonts w:ascii="ＭＳ ゴシック" w:eastAsia="ＭＳ ゴシック" w:hAnsi="ＭＳ ゴシック" w:hint="eastAsia"/>
        <w:color w:val="808080"/>
        <w:sz w:val="22"/>
        <w:szCs w:val="22"/>
      </w:rPr>
      <w:t>第５条第４項関係）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59B8"/>
    <w:multiLevelType w:val="hybridMultilevel"/>
    <w:tmpl w:val="9D9C147A"/>
    <w:lvl w:ilvl="0" w:tplc="863E89B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950339"/>
    <w:multiLevelType w:val="hybridMultilevel"/>
    <w:tmpl w:val="7514E286"/>
    <w:lvl w:ilvl="0" w:tplc="F962CE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4"/>
    <w:rsid w:val="000011C3"/>
    <w:rsid w:val="000018F4"/>
    <w:rsid w:val="0000261B"/>
    <w:rsid w:val="00003F7F"/>
    <w:rsid w:val="00015C2B"/>
    <w:rsid w:val="00017BCA"/>
    <w:rsid w:val="000279B9"/>
    <w:rsid w:val="00042324"/>
    <w:rsid w:val="00044146"/>
    <w:rsid w:val="00052C49"/>
    <w:rsid w:val="00056692"/>
    <w:rsid w:val="00077CA0"/>
    <w:rsid w:val="000A337B"/>
    <w:rsid w:val="000B5092"/>
    <w:rsid w:val="000B5E62"/>
    <w:rsid w:val="000C3595"/>
    <w:rsid w:val="000C6938"/>
    <w:rsid w:val="000C733D"/>
    <w:rsid w:val="000D0CCD"/>
    <w:rsid w:val="000D5A4A"/>
    <w:rsid w:val="000E7BCB"/>
    <w:rsid w:val="000F0901"/>
    <w:rsid w:val="000F64C2"/>
    <w:rsid w:val="00103183"/>
    <w:rsid w:val="001035B9"/>
    <w:rsid w:val="00126E7A"/>
    <w:rsid w:val="0013515A"/>
    <w:rsid w:val="001403A2"/>
    <w:rsid w:val="001476FC"/>
    <w:rsid w:val="00153E6E"/>
    <w:rsid w:val="001563C5"/>
    <w:rsid w:val="00161568"/>
    <w:rsid w:val="00165C5D"/>
    <w:rsid w:val="00167714"/>
    <w:rsid w:val="00186CA9"/>
    <w:rsid w:val="00190B46"/>
    <w:rsid w:val="001930CC"/>
    <w:rsid w:val="001936EB"/>
    <w:rsid w:val="00193DF8"/>
    <w:rsid w:val="001A20BF"/>
    <w:rsid w:val="001A4913"/>
    <w:rsid w:val="001A68B1"/>
    <w:rsid w:val="001B32B0"/>
    <w:rsid w:val="001C5C11"/>
    <w:rsid w:val="001D1EAB"/>
    <w:rsid w:val="001E0CD8"/>
    <w:rsid w:val="001E1A3D"/>
    <w:rsid w:val="001F1461"/>
    <w:rsid w:val="001F7097"/>
    <w:rsid w:val="0021399B"/>
    <w:rsid w:val="0024233E"/>
    <w:rsid w:val="00242432"/>
    <w:rsid w:val="00256056"/>
    <w:rsid w:val="0026488A"/>
    <w:rsid w:val="00267DD8"/>
    <w:rsid w:val="0027378C"/>
    <w:rsid w:val="00277743"/>
    <w:rsid w:val="00280BD4"/>
    <w:rsid w:val="002838E0"/>
    <w:rsid w:val="002A28C0"/>
    <w:rsid w:val="002A4E4D"/>
    <w:rsid w:val="002F54FA"/>
    <w:rsid w:val="00304154"/>
    <w:rsid w:val="003074F6"/>
    <w:rsid w:val="003156FF"/>
    <w:rsid w:val="00323E56"/>
    <w:rsid w:val="00330E1E"/>
    <w:rsid w:val="00334D4F"/>
    <w:rsid w:val="00336C14"/>
    <w:rsid w:val="00337C6B"/>
    <w:rsid w:val="00340F4C"/>
    <w:rsid w:val="003623AB"/>
    <w:rsid w:val="00382871"/>
    <w:rsid w:val="00385D9D"/>
    <w:rsid w:val="00386DDC"/>
    <w:rsid w:val="003A615E"/>
    <w:rsid w:val="003B2190"/>
    <w:rsid w:val="003B35FE"/>
    <w:rsid w:val="003C0CC4"/>
    <w:rsid w:val="003D4034"/>
    <w:rsid w:val="003E46E3"/>
    <w:rsid w:val="003E7ACC"/>
    <w:rsid w:val="00402150"/>
    <w:rsid w:val="00403568"/>
    <w:rsid w:val="00406C38"/>
    <w:rsid w:val="00415517"/>
    <w:rsid w:val="00427916"/>
    <w:rsid w:val="00433504"/>
    <w:rsid w:val="00435BE4"/>
    <w:rsid w:val="004543D8"/>
    <w:rsid w:val="0048411C"/>
    <w:rsid w:val="00484CFC"/>
    <w:rsid w:val="004877C1"/>
    <w:rsid w:val="00492FF2"/>
    <w:rsid w:val="00494A62"/>
    <w:rsid w:val="004969B4"/>
    <w:rsid w:val="004B051B"/>
    <w:rsid w:val="004B7CC2"/>
    <w:rsid w:val="004C6D07"/>
    <w:rsid w:val="004C7A55"/>
    <w:rsid w:val="004D2A47"/>
    <w:rsid w:val="004D5976"/>
    <w:rsid w:val="004F3826"/>
    <w:rsid w:val="004F7464"/>
    <w:rsid w:val="00502187"/>
    <w:rsid w:val="005071F9"/>
    <w:rsid w:val="00521514"/>
    <w:rsid w:val="00524283"/>
    <w:rsid w:val="00540128"/>
    <w:rsid w:val="0055581A"/>
    <w:rsid w:val="005818BF"/>
    <w:rsid w:val="0058730C"/>
    <w:rsid w:val="005A0E6A"/>
    <w:rsid w:val="005A3A1F"/>
    <w:rsid w:val="005B2EB6"/>
    <w:rsid w:val="005B3243"/>
    <w:rsid w:val="005C64D2"/>
    <w:rsid w:val="005D6054"/>
    <w:rsid w:val="005E15B4"/>
    <w:rsid w:val="0060395C"/>
    <w:rsid w:val="006162DA"/>
    <w:rsid w:val="006223F8"/>
    <w:rsid w:val="006303C0"/>
    <w:rsid w:val="006425B1"/>
    <w:rsid w:val="00664DEC"/>
    <w:rsid w:val="00681BCA"/>
    <w:rsid w:val="00685683"/>
    <w:rsid w:val="00686AA1"/>
    <w:rsid w:val="00696BCA"/>
    <w:rsid w:val="006A57BF"/>
    <w:rsid w:val="006A7372"/>
    <w:rsid w:val="006B01F6"/>
    <w:rsid w:val="006E4DFA"/>
    <w:rsid w:val="006F1D18"/>
    <w:rsid w:val="006F4901"/>
    <w:rsid w:val="006F5A5B"/>
    <w:rsid w:val="00723358"/>
    <w:rsid w:val="007268B8"/>
    <w:rsid w:val="00747A6F"/>
    <w:rsid w:val="00754196"/>
    <w:rsid w:val="0075609C"/>
    <w:rsid w:val="00761D2D"/>
    <w:rsid w:val="00762937"/>
    <w:rsid w:val="007679C4"/>
    <w:rsid w:val="00774870"/>
    <w:rsid w:val="0077605F"/>
    <w:rsid w:val="007760AC"/>
    <w:rsid w:val="0078190C"/>
    <w:rsid w:val="00781F22"/>
    <w:rsid w:val="007A081B"/>
    <w:rsid w:val="007A58A4"/>
    <w:rsid w:val="007A5ED9"/>
    <w:rsid w:val="007B6F33"/>
    <w:rsid w:val="007E1EC5"/>
    <w:rsid w:val="007E7C93"/>
    <w:rsid w:val="007F651B"/>
    <w:rsid w:val="008072B7"/>
    <w:rsid w:val="008105D5"/>
    <w:rsid w:val="008207BD"/>
    <w:rsid w:val="00837A6E"/>
    <w:rsid w:val="0084662D"/>
    <w:rsid w:val="00867A84"/>
    <w:rsid w:val="008740BA"/>
    <w:rsid w:val="008867DB"/>
    <w:rsid w:val="00891D33"/>
    <w:rsid w:val="00893865"/>
    <w:rsid w:val="00893CD5"/>
    <w:rsid w:val="008C7CEF"/>
    <w:rsid w:val="008C7D58"/>
    <w:rsid w:val="008D73D1"/>
    <w:rsid w:val="008D7F2F"/>
    <w:rsid w:val="008E5EAD"/>
    <w:rsid w:val="008E6102"/>
    <w:rsid w:val="008F1EC3"/>
    <w:rsid w:val="0090022B"/>
    <w:rsid w:val="00901F52"/>
    <w:rsid w:val="00906A02"/>
    <w:rsid w:val="00924D95"/>
    <w:rsid w:val="00930221"/>
    <w:rsid w:val="00931300"/>
    <w:rsid w:val="00941625"/>
    <w:rsid w:val="00942A27"/>
    <w:rsid w:val="009763D7"/>
    <w:rsid w:val="009A28E3"/>
    <w:rsid w:val="009A6EA3"/>
    <w:rsid w:val="009C7B89"/>
    <w:rsid w:val="009D1AC5"/>
    <w:rsid w:val="009D1CCE"/>
    <w:rsid w:val="009D33A2"/>
    <w:rsid w:val="009D3636"/>
    <w:rsid w:val="009F4F7F"/>
    <w:rsid w:val="00A00415"/>
    <w:rsid w:val="00A01D81"/>
    <w:rsid w:val="00A02487"/>
    <w:rsid w:val="00A231B8"/>
    <w:rsid w:val="00A24775"/>
    <w:rsid w:val="00A32CD8"/>
    <w:rsid w:val="00A44CEB"/>
    <w:rsid w:val="00A47B10"/>
    <w:rsid w:val="00A94EC9"/>
    <w:rsid w:val="00AB572B"/>
    <w:rsid w:val="00AC136A"/>
    <w:rsid w:val="00AC4520"/>
    <w:rsid w:val="00AD4A3D"/>
    <w:rsid w:val="00AF3B15"/>
    <w:rsid w:val="00B26B17"/>
    <w:rsid w:val="00B2790E"/>
    <w:rsid w:val="00B509C2"/>
    <w:rsid w:val="00B5626B"/>
    <w:rsid w:val="00B630C5"/>
    <w:rsid w:val="00B67965"/>
    <w:rsid w:val="00B80AD8"/>
    <w:rsid w:val="00B8456B"/>
    <w:rsid w:val="00B870AF"/>
    <w:rsid w:val="00BA71F3"/>
    <w:rsid w:val="00BB181D"/>
    <w:rsid w:val="00BB78BE"/>
    <w:rsid w:val="00BC1247"/>
    <w:rsid w:val="00BD729A"/>
    <w:rsid w:val="00BE0855"/>
    <w:rsid w:val="00BE60A2"/>
    <w:rsid w:val="00BF32DF"/>
    <w:rsid w:val="00BF3873"/>
    <w:rsid w:val="00BF4425"/>
    <w:rsid w:val="00C02CA1"/>
    <w:rsid w:val="00C0316E"/>
    <w:rsid w:val="00C052A0"/>
    <w:rsid w:val="00C05562"/>
    <w:rsid w:val="00C13E29"/>
    <w:rsid w:val="00C14512"/>
    <w:rsid w:val="00C15150"/>
    <w:rsid w:val="00C15199"/>
    <w:rsid w:val="00C50D30"/>
    <w:rsid w:val="00C522C5"/>
    <w:rsid w:val="00C666D6"/>
    <w:rsid w:val="00C80492"/>
    <w:rsid w:val="00C831DB"/>
    <w:rsid w:val="00C84682"/>
    <w:rsid w:val="00CA5FF9"/>
    <w:rsid w:val="00CC4BA7"/>
    <w:rsid w:val="00CC5BE5"/>
    <w:rsid w:val="00CD1455"/>
    <w:rsid w:val="00CF57AB"/>
    <w:rsid w:val="00CF7708"/>
    <w:rsid w:val="00D21942"/>
    <w:rsid w:val="00D41FCD"/>
    <w:rsid w:val="00D50D70"/>
    <w:rsid w:val="00D56875"/>
    <w:rsid w:val="00D579B1"/>
    <w:rsid w:val="00D67FE2"/>
    <w:rsid w:val="00D71FE8"/>
    <w:rsid w:val="00D826C6"/>
    <w:rsid w:val="00D96031"/>
    <w:rsid w:val="00D97ADB"/>
    <w:rsid w:val="00DA25A7"/>
    <w:rsid w:val="00DB3624"/>
    <w:rsid w:val="00DB4C21"/>
    <w:rsid w:val="00DD2B10"/>
    <w:rsid w:val="00DD63D8"/>
    <w:rsid w:val="00DE088A"/>
    <w:rsid w:val="00DE4E84"/>
    <w:rsid w:val="00DE7E6E"/>
    <w:rsid w:val="00DF49C3"/>
    <w:rsid w:val="00DF509B"/>
    <w:rsid w:val="00DF78AE"/>
    <w:rsid w:val="00E02351"/>
    <w:rsid w:val="00E04486"/>
    <w:rsid w:val="00E14E0B"/>
    <w:rsid w:val="00E517D6"/>
    <w:rsid w:val="00E52E3B"/>
    <w:rsid w:val="00E61439"/>
    <w:rsid w:val="00E739C3"/>
    <w:rsid w:val="00E8087F"/>
    <w:rsid w:val="00E850B9"/>
    <w:rsid w:val="00E92912"/>
    <w:rsid w:val="00E95BDC"/>
    <w:rsid w:val="00E96CB4"/>
    <w:rsid w:val="00EA099F"/>
    <w:rsid w:val="00EA3ED9"/>
    <w:rsid w:val="00EA5707"/>
    <w:rsid w:val="00EC3408"/>
    <w:rsid w:val="00EC4261"/>
    <w:rsid w:val="00EC7D1B"/>
    <w:rsid w:val="00ED7FE2"/>
    <w:rsid w:val="00EF2BD8"/>
    <w:rsid w:val="00F21533"/>
    <w:rsid w:val="00F24F2C"/>
    <w:rsid w:val="00F253CE"/>
    <w:rsid w:val="00F357C0"/>
    <w:rsid w:val="00F410A0"/>
    <w:rsid w:val="00F43168"/>
    <w:rsid w:val="00F44D0B"/>
    <w:rsid w:val="00F44E0E"/>
    <w:rsid w:val="00F45B8A"/>
    <w:rsid w:val="00F53210"/>
    <w:rsid w:val="00F5424B"/>
    <w:rsid w:val="00F55622"/>
    <w:rsid w:val="00F60A19"/>
    <w:rsid w:val="00F60A1D"/>
    <w:rsid w:val="00F61066"/>
    <w:rsid w:val="00F82A59"/>
    <w:rsid w:val="00F8479C"/>
    <w:rsid w:val="00F9044B"/>
    <w:rsid w:val="00FA5D78"/>
    <w:rsid w:val="00FA704B"/>
    <w:rsid w:val="00FB793E"/>
    <w:rsid w:val="00FC01B2"/>
    <w:rsid w:val="00FC4896"/>
    <w:rsid w:val="00FC5677"/>
    <w:rsid w:val="00FD7499"/>
    <w:rsid w:val="00FF2FFD"/>
    <w:rsid w:val="00FF340D"/>
    <w:rsid w:val="00FF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B6B6C1"/>
  <w15:chartTrackingRefBased/>
  <w15:docId w15:val="{4602E124-E422-40AE-931C-BAE51EE4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5B4"/>
    <w:pPr>
      <w:jc w:val="center"/>
    </w:pPr>
  </w:style>
  <w:style w:type="paragraph" w:styleId="a4">
    <w:name w:val="Closing"/>
    <w:basedOn w:val="a"/>
    <w:rsid w:val="005E15B4"/>
    <w:pPr>
      <w:jc w:val="right"/>
    </w:pPr>
  </w:style>
  <w:style w:type="paragraph" w:styleId="a5">
    <w:name w:val="header"/>
    <w:basedOn w:val="a"/>
    <w:rsid w:val="004C7A55"/>
    <w:pPr>
      <w:tabs>
        <w:tab w:val="center" w:pos="4252"/>
        <w:tab w:val="right" w:pos="8504"/>
      </w:tabs>
      <w:snapToGrid w:val="0"/>
    </w:pPr>
  </w:style>
  <w:style w:type="paragraph" w:styleId="a6">
    <w:name w:val="footer"/>
    <w:basedOn w:val="a"/>
    <w:rsid w:val="004C7A55"/>
    <w:pPr>
      <w:tabs>
        <w:tab w:val="center" w:pos="4252"/>
        <w:tab w:val="right" w:pos="8504"/>
      </w:tabs>
      <w:snapToGrid w:val="0"/>
    </w:pPr>
  </w:style>
  <w:style w:type="paragraph" w:styleId="a7">
    <w:name w:val="Balloon Text"/>
    <w:basedOn w:val="a"/>
    <w:semiHidden/>
    <w:rsid w:val="006F5A5B"/>
    <w:rPr>
      <w:rFonts w:ascii="Arial" w:eastAsia="ＭＳ ゴシック" w:hAnsi="Arial"/>
      <w:sz w:val="18"/>
      <w:szCs w:val="18"/>
    </w:rPr>
  </w:style>
  <w:style w:type="paragraph" w:styleId="3">
    <w:name w:val="Body Text Indent 3"/>
    <w:basedOn w:val="a"/>
    <w:link w:val="30"/>
    <w:rsid w:val="00A44CEB"/>
    <w:pPr>
      <w:ind w:left="184" w:hanging="184"/>
    </w:pPr>
    <w:rPr>
      <w:rFonts w:ascii="ＭＳ Ｐゴシック" w:eastAsia="ＭＳ Ｐゴシック" w:hAnsi="ＭＳ Ｐゴシック"/>
      <w:color w:val="0000FF"/>
      <w:sz w:val="22"/>
      <w:szCs w:val="22"/>
      <w:u w:val="single"/>
    </w:rPr>
  </w:style>
  <w:style w:type="character" w:customStyle="1" w:styleId="30">
    <w:name w:val="本文インデント 3 (文字)"/>
    <w:basedOn w:val="a0"/>
    <w:link w:val="3"/>
    <w:rsid w:val="00A44CEB"/>
    <w:rPr>
      <w:rFonts w:ascii="ＭＳ Ｐゴシック" w:eastAsia="ＭＳ Ｐゴシック" w:hAnsi="ＭＳ Ｐゴシック"/>
      <w:color w:val="0000FF"/>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4810">
      <w:bodyDiv w:val="1"/>
      <w:marLeft w:val="0"/>
      <w:marRight w:val="0"/>
      <w:marTop w:val="0"/>
      <w:marBottom w:val="0"/>
      <w:divBdr>
        <w:top w:val="none" w:sz="0" w:space="0" w:color="auto"/>
        <w:left w:val="none" w:sz="0" w:space="0" w:color="auto"/>
        <w:bottom w:val="none" w:sz="0" w:space="0" w:color="auto"/>
        <w:right w:val="none" w:sz="0" w:space="0" w:color="auto"/>
      </w:divBdr>
    </w:div>
    <w:div w:id="579564021">
      <w:bodyDiv w:val="1"/>
      <w:marLeft w:val="0"/>
      <w:marRight w:val="0"/>
      <w:marTop w:val="0"/>
      <w:marBottom w:val="0"/>
      <w:divBdr>
        <w:top w:val="none" w:sz="0" w:space="0" w:color="auto"/>
        <w:left w:val="none" w:sz="0" w:space="0" w:color="auto"/>
        <w:bottom w:val="none" w:sz="0" w:space="0" w:color="auto"/>
        <w:right w:val="none" w:sz="0" w:space="0" w:color="auto"/>
      </w:divBdr>
    </w:div>
    <w:div w:id="643244052">
      <w:bodyDiv w:val="1"/>
      <w:marLeft w:val="0"/>
      <w:marRight w:val="0"/>
      <w:marTop w:val="0"/>
      <w:marBottom w:val="0"/>
      <w:divBdr>
        <w:top w:val="none" w:sz="0" w:space="0" w:color="auto"/>
        <w:left w:val="none" w:sz="0" w:space="0" w:color="auto"/>
        <w:bottom w:val="none" w:sz="0" w:space="0" w:color="auto"/>
        <w:right w:val="none" w:sz="0" w:space="0" w:color="auto"/>
      </w:divBdr>
    </w:div>
    <w:div w:id="656883040">
      <w:bodyDiv w:val="1"/>
      <w:marLeft w:val="0"/>
      <w:marRight w:val="0"/>
      <w:marTop w:val="0"/>
      <w:marBottom w:val="0"/>
      <w:divBdr>
        <w:top w:val="none" w:sz="0" w:space="0" w:color="auto"/>
        <w:left w:val="none" w:sz="0" w:space="0" w:color="auto"/>
        <w:bottom w:val="none" w:sz="0" w:space="0" w:color="auto"/>
        <w:right w:val="none" w:sz="0" w:space="0" w:color="auto"/>
      </w:divBdr>
    </w:div>
    <w:div w:id="710037722">
      <w:bodyDiv w:val="1"/>
      <w:marLeft w:val="0"/>
      <w:marRight w:val="0"/>
      <w:marTop w:val="0"/>
      <w:marBottom w:val="0"/>
      <w:divBdr>
        <w:top w:val="none" w:sz="0" w:space="0" w:color="auto"/>
        <w:left w:val="none" w:sz="0" w:space="0" w:color="auto"/>
        <w:bottom w:val="none" w:sz="0" w:space="0" w:color="auto"/>
        <w:right w:val="none" w:sz="0" w:space="0" w:color="auto"/>
      </w:divBdr>
    </w:div>
    <w:div w:id="825629284">
      <w:bodyDiv w:val="1"/>
      <w:marLeft w:val="0"/>
      <w:marRight w:val="0"/>
      <w:marTop w:val="0"/>
      <w:marBottom w:val="0"/>
      <w:divBdr>
        <w:top w:val="none" w:sz="0" w:space="0" w:color="auto"/>
        <w:left w:val="none" w:sz="0" w:space="0" w:color="auto"/>
        <w:bottom w:val="none" w:sz="0" w:space="0" w:color="auto"/>
        <w:right w:val="none" w:sz="0" w:space="0" w:color="auto"/>
      </w:divBdr>
    </w:div>
    <w:div w:id="991563301">
      <w:bodyDiv w:val="1"/>
      <w:marLeft w:val="0"/>
      <w:marRight w:val="0"/>
      <w:marTop w:val="0"/>
      <w:marBottom w:val="0"/>
      <w:divBdr>
        <w:top w:val="none" w:sz="0" w:space="0" w:color="auto"/>
        <w:left w:val="none" w:sz="0" w:space="0" w:color="auto"/>
        <w:bottom w:val="none" w:sz="0" w:space="0" w:color="auto"/>
        <w:right w:val="none" w:sz="0" w:space="0" w:color="auto"/>
      </w:divBdr>
    </w:div>
    <w:div w:id="1237940753">
      <w:bodyDiv w:val="1"/>
      <w:marLeft w:val="0"/>
      <w:marRight w:val="0"/>
      <w:marTop w:val="0"/>
      <w:marBottom w:val="0"/>
      <w:divBdr>
        <w:top w:val="none" w:sz="0" w:space="0" w:color="auto"/>
        <w:left w:val="none" w:sz="0" w:space="0" w:color="auto"/>
        <w:bottom w:val="none" w:sz="0" w:space="0" w:color="auto"/>
        <w:right w:val="none" w:sz="0" w:space="0" w:color="auto"/>
      </w:divBdr>
    </w:div>
    <w:div w:id="1246260137">
      <w:bodyDiv w:val="1"/>
      <w:marLeft w:val="0"/>
      <w:marRight w:val="0"/>
      <w:marTop w:val="0"/>
      <w:marBottom w:val="0"/>
      <w:divBdr>
        <w:top w:val="none" w:sz="0" w:space="0" w:color="auto"/>
        <w:left w:val="none" w:sz="0" w:space="0" w:color="auto"/>
        <w:bottom w:val="none" w:sz="0" w:space="0" w:color="auto"/>
        <w:right w:val="none" w:sz="0" w:space="0" w:color="auto"/>
      </w:divBdr>
    </w:div>
    <w:div w:id="1330519272">
      <w:bodyDiv w:val="1"/>
      <w:marLeft w:val="0"/>
      <w:marRight w:val="0"/>
      <w:marTop w:val="0"/>
      <w:marBottom w:val="0"/>
      <w:divBdr>
        <w:top w:val="none" w:sz="0" w:space="0" w:color="auto"/>
        <w:left w:val="none" w:sz="0" w:space="0" w:color="auto"/>
        <w:bottom w:val="none" w:sz="0" w:space="0" w:color="auto"/>
        <w:right w:val="none" w:sz="0" w:space="0" w:color="auto"/>
      </w:divBdr>
    </w:div>
    <w:div w:id="1517499877">
      <w:bodyDiv w:val="1"/>
      <w:marLeft w:val="0"/>
      <w:marRight w:val="0"/>
      <w:marTop w:val="0"/>
      <w:marBottom w:val="0"/>
      <w:divBdr>
        <w:top w:val="none" w:sz="0" w:space="0" w:color="auto"/>
        <w:left w:val="none" w:sz="0" w:space="0" w:color="auto"/>
        <w:bottom w:val="none" w:sz="0" w:space="0" w:color="auto"/>
        <w:right w:val="none" w:sz="0" w:space="0" w:color="auto"/>
      </w:divBdr>
    </w:div>
    <w:div w:id="1579511402">
      <w:bodyDiv w:val="1"/>
      <w:marLeft w:val="0"/>
      <w:marRight w:val="0"/>
      <w:marTop w:val="0"/>
      <w:marBottom w:val="0"/>
      <w:divBdr>
        <w:top w:val="none" w:sz="0" w:space="0" w:color="auto"/>
        <w:left w:val="none" w:sz="0" w:space="0" w:color="auto"/>
        <w:bottom w:val="none" w:sz="0" w:space="0" w:color="auto"/>
        <w:right w:val="none" w:sz="0" w:space="0" w:color="auto"/>
      </w:divBdr>
    </w:div>
    <w:div w:id="1942950949">
      <w:bodyDiv w:val="1"/>
      <w:marLeft w:val="0"/>
      <w:marRight w:val="0"/>
      <w:marTop w:val="0"/>
      <w:marBottom w:val="0"/>
      <w:divBdr>
        <w:top w:val="none" w:sz="0" w:space="0" w:color="auto"/>
        <w:left w:val="none" w:sz="0" w:space="0" w:color="auto"/>
        <w:bottom w:val="none" w:sz="0" w:space="0" w:color="auto"/>
        <w:right w:val="none" w:sz="0" w:space="0" w:color="auto"/>
      </w:divBdr>
    </w:div>
    <w:div w:id="1946497725">
      <w:bodyDiv w:val="1"/>
      <w:marLeft w:val="0"/>
      <w:marRight w:val="0"/>
      <w:marTop w:val="0"/>
      <w:marBottom w:val="0"/>
      <w:divBdr>
        <w:top w:val="none" w:sz="0" w:space="0" w:color="auto"/>
        <w:left w:val="none" w:sz="0" w:space="0" w:color="auto"/>
        <w:bottom w:val="none" w:sz="0" w:space="0" w:color="auto"/>
        <w:right w:val="none" w:sz="0" w:space="0" w:color="auto"/>
      </w:divBdr>
    </w:div>
    <w:div w:id="20062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315</Words>
  <Characters>1796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一般財団法人家電製品協会</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様式第２（要項第５条第４項関係）</dc:title>
  <dc:subject/>
  <dc:creator>s_akiyama</dc:creator>
  <cp:keywords/>
  <dc:description/>
  <cp:lastModifiedBy>秋山　澄人</cp:lastModifiedBy>
  <cp:revision>96</cp:revision>
  <cp:lastPrinted>2016-12-28T00:11:00Z</cp:lastPrinted>
  <dcterms:created xsi:type="dcterms:W3CDTF">2015-05-13T01:34:00Z</dcterms:created>
  <dcterms:modified xsi:type="dcterms:W3CDTF">2017-05-09T07:55:00Z</dcterms:modified>
</cp:coreProperties>
</file>